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2793E" w14:textId="77777777" w:rsidR="00E977F3" w:rsidRDefault="00F72FA6" w:rsidP="00F72FA6">
      <w:pPr>
        <w:jc w:val="right"/>
      </w:pPr>
      <w:r>
        <w:rPr>
          <w:noProof/>
        </w:rPr>
        <w:drawing>
          <wp:inline distT="0" distB="0" distL="0" distR="0" wp14:anchorId="63739003" wp14:editId="6368BFFE">
            <wp:extent cx="2638425" cy="117063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321" cy="119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6DE45B" w14:textId="77777777" w:rsidR="008D3841" w:rsidRDefault="008D3841" w:rsidP="00F72FA6">
      <w:pPr>
        <w:jc w:val="center"/>
        <w:rPr>
          <w:sz w:val="36"/>
          <w:szCs w:val="36"/>
        </w:rPr>
      </w:pPr>
    </w:p>
    <w:p w14:paraId="2AC9A09A" w14:textId="684C127B" w:rsidR="00F72FA6" w:rsidRPr="00F72FA6" w:rsidRDefault="00F72FA6" w:rsidP="00F72FA6">
      <w:pPr>
        <w:jc w:val="center"/>
        <w:rPr>
          <w:sz w:val="36"/>
          <w:szCs w:val="36"/>
        </w:rPr>
      </w:pPr>
      <w:r w:rsidRPr="00F72FA6">
        <w:rPr>
          <w:sz w:val="36"/>
          <w:szCs w:val="36"/>
        </w:rPr>
        <w:t xml:space="preserve">Position Description </w:t>
      </w:r>
    </w:p>
    <w:p w14:paraId="26E559C9" w14:textId="77777777" w:rsidR="00090601" w:rsidRDefault="00090601" w:rsidP="00147150">
      <w:pPr>
        <w:rPr>
          <w:b/>
          <w:bCs/>
          <w:sz w:val="24"/>
          <w:szCs w:val="24"/>
        </w:rPr>
      </w:pPr>
    </w:p>
    <w:p w14:paraId="1EE054B0" w14:textId="2D8A544F" w:rsidR="00147150" w:rsidRPr="00FE278A" w:rsidRDefault="00147150" w:rsidP="00147150">
      <w:pPr>
        <w:rPr>
          <w:b/>
          <w:bCs/>
          <w:sz w:val="24"/>
          <w:szCs w:val="24"/>
        </w:rPr>
      </w:pPr>
      <w:r w:rsidRPr="00FE278A">
        <w:rPr>
          <w:b/>
          <w:bCs/>
          <w:sz w:val="24"/>
          <w:szCs w:val="24"/>
        </w:rPr>
        <w:t>Position title</w:t>
      </w:r>
      <w:r w:rsidR="005A2BEE">
        <w:rPr>
          <w:b/>
          <w:bCs/>
          <w:sz w:val="24"/>
          <w:szCs w:val="24"/>
        </w:rPr>
        <w:t>:</w:t>
      </w:r>
      <w:r w:rsidRPr="00FE278A">
        <w:rPr>
          <w:b/>
          <w:bCs/>
          <w:sz w:val="24"/>
          <w:szCs w:val="24"/>
        </w:rPr>
        <w:t xml:space="preserve"> </w:t>
      </w:r>
      <w:r w:rsidRPr="00FE278A">
        <w:rPr>
          <w:b/>
          <w:bCs/>
          <w:sz w:val="24"/>
          <w:szCs w:val="24"/>
        </w:rPr>
        <w:tab/>
      </w:r>
      <w:r w:rsidRPr="00FE278A"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716162636"/>
          <w:placeholder>
            <w:docPart w:val="5C2D534AB89B4A3DA6B8377C177E2705"/>
          </w:placeholder>
        </w:sdtPr>
        <w:sdtEndPr/>
        <w:sdtContent>
          <w:r w:rsidR="00454C9E">
            <w:rPr>
              <w:b/>
              <w:bCs/>
              <w:sz w:val="24"/>
              <w:szCs w:val="24"/>
            </w:rPr>
            <w:t xml:space="preserve">Assistant </w:t>
          </w:r>
          <w:r w:rsidR="00001C3D">
            <w:rPr>
              <w:b/>
              <w:bCs/>
              <w:sz w:val="24"/>
              <w:szCs w:val="24"/>
            </w:rPr>
            <w:t xml:space="preserve">Wellington </w:t>
          </w:r>
          <w:r w:rsidR="00454C9E">
            <w:rPr>
              <w:b/>
              <w:bCs/>
              <w:sz w:val="24"/>
              <w:szCs w:val="24"/>
            </w:rPr>
            <w:t>City</w:t>
          </w:r>
          <w:r w:rsidR="00001C3D">
            <w:rPr>
              <w:b/>
              <w:bCs/>
              <w:sz w:val="24"/>
              <w:szCs w:val="24"/>
            </w:rPr>
            <w:t xml:space="preserve"> Missioner</w:t>
          </w:r>
        </w:sdtContent>
      </w:sdt>
      <w:r w:rsidR="00DC62F9" w:rsidRPr="00FE278A">
        <w:rPr>
          <w:b/>
          <w:bCs/>
          <w:sz w:val="24"/>
          <w:szCs w:val="24"/>
        </w:rPr>
        <w:t xml:space="preserve"> </w:t>
      </w:r>
      <w:r w:rsidRPr="00FE278A">
        <w:rPr>
          <w:b/>
          <w:bCs/>
          <w:sz w:val="24"/>
          <w:szCs w:val="24"/>
        </w:rPr>
        <w:t xml:space="preserve"> </w:t>
      </w:r>
    </w:p>
    <w:p w14:paraId="1F1D9BFC" w14:textId="2ED11A2A" w:rsidR="00147150" w:rsidRPr="00FE278A" w:rsidRDefault="00147150" w:rsidP="00147150">
      <w:pPr>
        <w:rPr>
          <w:b/>
          <w:bCs/>
          <w:sz w:val="24"/>
          <w:szCs w:val="24"/>
        </w:rPr>
      </w:pPr>
      <w:r w:rsidRPr="00FE278A">
        <w:rPr>
          <w:b/>
          <w:bCs/>
          <w:sz w:val="24"/>
          <w:szCs w:val="24"/>
        </w:rPr>
        <w:t>Reporting to</w:t>
      </w:r>
      <w:r w:rsidR="005A2BEE">
        <w:rPr>
          <w:b/>
          <w:bCs/>
          <w:sz w:val="24"/>
          <w:szCs w:val="24"/>
        </w:rPr>
        <w:t>:</w:t>
      </w:r>
      <w:r w:rsidRPr="00FE278A">
        <w:rPr>
          <w:b/>
          <w:bCs/>
          <w:sz w:val="24"/>
          <w:szCs w:val="24"/>
        </w:rPr>
        <w:tab/>
      </w:r>
      <w:r w:rsidRPr="00FE278A"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alias w:val="Manager's position title "/>
          <w:tag w:val="Manager's position title "/>
          <w:id w:val="-1359343208"/>
          <w:placeholder>
            <w:docPart w:val="5C2D534AB89B4A3DA6B8377C177E2705"/>
          </w:placeholder>
        </w:sdtPr>
        <w:sdtEndPr/>
        <w:sdtContent>
          <w:r w:rsidR="00001C3D">
            <w:rPr>
              <w:b/>
              <w:bCs/>
              <w:sz w:val="24"/>
              <w:szCs w:val="24"/>
            </w:rPr>
            <w:t>Wellington City Missioner</w:t>
          </w:r>
        </w:sdtContent>
      </w:sdt>
      <w:r w:rsidR="00DC62F9" w:rsidRPr="00FE278A">
        <w:rPr>
          <w:b/>
          <w:bCs/>
          <w:sz w:val="24"/>
          <w:szCs w:val="24"/>
        </w:rPr>
        <w:t xml:space="preserve"> </w:t>
      </w:r>
      <w:r w:rsidRPr="00FE278A">
        <w:rPr>
          <w:b/>
          <w:bCs/>
          <w:sz w:val="24"/>
          <w:szCs w:val="24"/>
        </w:rPr>
        <w:t xml:space="preserve"> </w:t>
      </w:r>
    </w:p>
    <w:p w14:paraId="356E9579" w14:textId="26E59154" w:rsidR="00324136" w:rsidRPr="00FE278A" w:rsidRDefault="00147150" w:rsidP="00147150">
      <w:pPr>
        <w:rPr>
          <w:b/>
          <w:bCs/>
          <w:sz w:val="24"/>
          <w:szCs w:val="24"/>
        </w:rPr>
      </w:pPr>
      <w:r w:rsidRPr="00FE278A">
        <w:rPr>
          <w:b/>
          <w:bCs/>
          <w:sz w:val="24"/>
          <w:szCs w:val="24"/>
        </w:rPr>
        <w:t>Staff reporting</w:t>
      </w:r>
      <w:r w:rsidR="005A2BEE">
        <w:rPr>
          <w:b/>
          <w:bCs/>
          <w:sz w:val="24"/>
          <w:szCs w:val="24"/>
        </w:rPr>
        <w:t>:</w:t>
      </w:r>
      <w:r w:rsidRPr="00FE278A"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alias w:val="Titles of positions that report directly to this position "/>
          <w:tag w:val="Titles of positions that report directly to this position "/>
          <w:id w:val="-1030885648"/>
          <w:placeholder>
            <w:docPart w:val="5C2D534AB89B4A3DA6B8377C177E2705"/>
          </w:placeholder>
        </w:sdtPr>
        <w:sdtEndPr/>
        <w:sdtContent>
          <w:r w:rsidR="00A02753">
            <w:rPr>
              <w:b/>
              <w:bCs/>
              <w:sz w:val="24"/>
              <w:szCs w:val="24"/>
            </w:rPr>
            <w:t>Graphic Designer</w:t>
          </w:r>
        </w:sdtContent>
      </w:sdt>
      <w:r w:rsidR="00090601">
        <w:rPr>
          <w:b/>
          <w:bCs/>
          <w:sz w:val="24"/>
          <w:szCs w:val="24"/>
        </w:rPr>
        <w:t xml:space="preserve">, </w:t>
      </w:r>
      <w:r w:rsidR="00737D4A">
        <w:rPr>
          <w:b/>
          <w:bCs/>
          <w:sz w:val="24"/>
          <w:szCs w:val="24"/>
        </w:rPr>
        <w:t>Other Communications Staff</w:t>
      </w:r>
      <w:r w:rsidR="00704D9E">
        <w:rPr>
          <w:b/>
          <w:bCs/>
          <w:sz w:val="24"/>
          <w:szCs w:val="24"/>
        </w:rPr>
        <w:t>, Other</w:t>
      </w:r>
    </w:p>
    <w:p w14:paraId="62B75A60" w14:textId="77777777" w:rsidR="00090601" w:rsidRDefault="00090601">
      <w:pPr>
        <w:rPr>
          <w:b/>
          <w:bCs/>
          <w:sz w:val="24"/>
          <w:szCs w:val="24"/>
        </w:rPr>
      </w:pPr>
    </w:p>
    <w:p w14:paraId="1D991D0B" w14:textId="7AA33864" w:rsidR="000E4BE2" w:rsidRPr="0091382D" w:rsidRDefault="00BB270C">
      <w:pPr>
        <w:rPr>
          <w:b/>
          <w:bCs/>
          <w:sz w:val="24"/>
          <w:szCs w:val="24"/>
        </w:rPr>
      </w:pPr>
      <w:r w:rsidRPr="0091382D">
        <w:rPr>
          <w:b/>
          <w:bCs/>
          <w:sz w:val="24"/>
          <w:szCs w:val="24"/>
        </w:rPr>
        <w:t>Our c</w:t>
      </w:r>
      <w:r w:rsidR="000E4BE2" w:rsidRPr="0091382D">
        <w:rPr>
          <w:b/>
          <w:bCs/>
          <w:sz w:val="24"/>
          <w:szCs w:val="24"/>
        </w:rPr>
        <w:t>ontext</w:t>
      </w:r>
    </w:p>
    <w:p w14:paraId="15FBE3D3" w14:textId="3F837122" w:rsidR="00147150" w:rsidRDefault="00147150" w:rsidP="00147150">
      <w:r>
        <w:t>Wellington City Mission (WCM) is a faith-</w:t>
      </w:r>
      <w:r w:rsidR="00F66F12">
        <w:t>led</w:t>
      </w:r>
      <w:r w:rsidR="00D10B53">
        <w:t>, faith-centred,</w:t>
      </w:r>
      <w:r>
        <w:t xml:space="preserve"> community organisation that has been supporting those in need in the Wellington region though the provision of social services since 1904.</w:t>
      </w:r>
      <w:r w:rsidR="00B00C12">
        <w:t xml:space="preserve">  In recent years, the Mission has grown significantly</w:t>
      </w:r>
      <w:r w:rsidR="00C573C1">
        <w:t xml:space="preserve"> and in response, we are looking to grow our leadership capabilities.</w:t>
      </w:r>
    </w:p>
    <w:p w14:paraId="09E1419A" w14:textId="67D7EC07" w:rsidR="0039458F" w:rsidRDefault="0039458F" w:rsidP="00147150">
      <w:r>
        <w:t xml:space="preserve">WCM’s strategic </w:t>
      </w:r>
      <w:r w:rsidR="000029E0">
        <w:t>priorities</w:t>
      </w:r>
      <w:r>
        <w:t xml:space="preserve"> are:</w:t>
      </w:r>
    </w:p>
    <w:p w14:paraId="5B9E03E0" w14:textId="0DF20B7A" w:rsidR="0039458F" w:rsidRDefault="00B1728D" w:rsidP="000029E0">
      <w:pPr>
        <w:pStyle w:val="ListParagraph"/>
        <w:numPr>
          <w:ilvl w:val="0"/>
          <w:numId w:val="1"/>
        </w:numPr>
      </w:pPr>
      <w:r>
        <w:t>Transitional Housing and R</w:t>
      </w:r>
      <w:r w:rsidR="007555FC">
        <w:t>e</w:t>
      </w:r>
      <w:r>
        <w:t>st</w:t>
      </w:r>
      <w:r w:rsidR="007555FC">
        <w:t xml:space="preserve"> </w:t>
      </w:r>
      <w:r>
        <w:t>Home/Hospital Care</w:t>
      </w:r>
      <w:r w:rsidR="00562487">
        <w:t>.</w:t>
      </w:r>
    </w:p>
    <w:p w14:paraId="06F67F47" w14:textId="19AEFFBF" w:rsidR="007555FC" w:rsidRDefault="00AE3904" w:rsidP="000029E0">
      <w:pPr>
        <w:pStyle w:val="ListParagraph"/>
        <w:numPr>
          <w:ilvl w:val="0"/>
          <w:numId w:val="1"/>
        </w:numPr>
      </w:pPr>
      <w:r>
        <w:t>P</w:t>
      </w:r>
      <w:r w:rsidR="00C47554">
        <w:t xml:space="preserve">rovision of Food, Social Work </w:t>
      </w:r>
      <w:r w:rsidR="0095134F">
        <w:t>support,</w:t>
      </w:r>
      <w:r w:rsidR="00C47554">
        <w:t xml:space="preserve"> Financial Mentoring</w:t>
      </w:r>
      <w:r w:rsidR="002B4DEE">
        <w:t>,</w:t>
      </w:r>
      <w:r w:rsidR="00C47554">
        <w:t xml:space="preserve"> </w:t>
      </w:r>
      <w:r w:rsidR="00260BFD">
        <w:t xml:space="preserve">and other Community </w:t>
      </w:r>
      <w:r w:rsidR="00C47554">
        <w:t>services</w:t>
      </w:r>
      <w:r w:rsidR="00562487">
        <w:t>.</w:t>
      </w:r>
    </w:p>
    <w:p w14:paraId="496899C7" w14:textId="6995FB9C" w:rsidR="00260BFD" w:rsidRDefault="00260BFD" w:rsidP="000029E0">
      <w:pPr>
        <w:pStyle w:val="ListParagraph"/>
        <w:numPr>
          <w:ilvl w:val="0"/>
          <w:numId w:val="1"/>
        </w:numPr>
      </w:pPr>
      <w:r>
        <w:t>Volunteering</w:t>
      </w:r>
      <w:r w:rsidR="00FE7DDB">
        <w:t xml:space="preserve"> as a vehicle to engage the community in caring for itself</w:t>
      </w:r>
      <w:r w:rsidR="00562487">
        <w:t>.</w:t>
      </w:r>
    </w:p>
    <w:p w14:paraId="57E9B6FE" w14:textId="77777777" w:rsidR="00FE0E53" w:rsidRDefault="00FE0E53">
      <w:pPr>
        <w:rPr>
          <w:b/>
          <w:bCs/>
          <w:sz w:val="24"/>
          <w:szCs w:val="24"/>
        </w:rPr>
      </w:pPr>
    </w:p>
    <w:p w14:paraId="7B5FCB4C" w14:textId="725C3EFF" w:rsidR="00BB270C" w:rsidRPr="00FE278A" w:rsidRDefault="000E4BE2">
      <w:pPr>
        <w:rPr>
          <w:b/>
          <w:bCs/>
          <w:sz w:val="24"/>
          <w:szCs w:val="24"/>
        </w:rPr>
      </w:pPr>
      <w:r w:rsidRPr="00FE278A">
        <w:rPr>
          <w:b/>
          <w:bCs/>
          <w:sz w:val="24"/>
          <w:szCs w:val="24"/>
        </w:rPr>
        <w:t>Our vision</w:t>
      </w:r>
    </w:p>
    <w:p w14:paraId="250724E9" w14:textId="77777777" w:rsidR="000E4BE2" w:rsidRDefault="000E4BE2" w:rsidP="00FE0E53">
      <w:pPr>
        <w:rPr>
          <w:i/>
          <w:iCs/>
        </w:rPr>
      </w:pPr>
      <w:r w:rsidRPr="000E4BE2">
        <w:rPr>
          <w:i/>
          <w:iCs/>
        </w:rPr>
        <w:t>People and communities empowered, transformed and experiencing fullness of life.</w:t>
      </w:r>
    </w:p>
    <w:p w14:paraId="6ABC2914" w14:textId="77777777" w:rsidR="00FE0E53" w:rsidRDefault="00FE0E53" w:rsidP="009204DE">
      <w:pPr>
        <w:rPr>
          <w:b/>
          <w:bCs/>
          <w:sz w:val="24"/>
          <w:szCs w:val="24"/>
        </w:rPr>
      </w:pPr>
    </w:p>
    <w:p w14:paraId="1E1FD3B1" w14:textId="3C1E1FF1" w:rsidR="009204DE" w:rsidRPr="00FE278A" w:rsidRDefault="009204DE" w:rsidP="009204DE">
      <w:pPr>
        <w:rPr>
          <w:b/>
          <w:bCs/>
          <w:sz w:val="24"/>
          <w:szCs w:val="24"/>
        </w:rPr>
      </w:pPr>
      <w:r w:rsidRPr="00FE278A">
        <w:rPr>
          <w:b/>
          <w:bCs/>
          <w:sz w:val="24"/>
          <w:szCs w:val="24"/>
        </w:rPr>
        <w:t xml:space="preserve">Our values </w:t>
      </w:r>
    </w:p>
    <w:p w14:paraId="4608E6FF" w14:textId="77777777" w:rsidR="00100247" w:rsidRPr="00837847" w:rsidRDefault="00100247" w:rsidP="009204DE">
      <w:r w:rsidRPr="00837847">
        <w:t xml:space="preserve">Aroha / Love </w:t>
      </w:r>
      <w:r w:rsidRPr="00837847">
        <w:tab/>
      </w:r>
      <w:r w:rsidRPr="00837847">
        <w:tab/>
      </w:r>
      <w:r w:rsidRPr="00837847">
        <w:tab/>
      </w:r>
      <w:r w:rsidRPr="00837847">
        <w:tab/>
      </w:r>
      <w:r w:rsidRPr="00837847">
        <w:tab/>
      </w:r>
      <w:r w:rsidRPr="00837847">
        <w:tab/>
        <w:t>T</w:t>
      </w:r>
      <w:r w:rsidR="00665845">
        <w:t>ū</w:t>
      </w:r>
      <w:r w:rsidRPr="00837847">
        <w:t>manak</w:t>
      </w:r>
      <w:r w:rsidR="00F113E4">
        <w:t>o</w:t>
      </w:r>
      <w:r w:rsidRPr="00837847">
        <w:t xml:space="preserve"> / Hope</w:t>
      </w:r>
    </w:p>
    <w:p w14:paraId="5E92993B" w14:textId="4E6FBB7A" w:rsidR="00100247" w:rsidRDefault="00100247" w:rsidP="009204DE">
      <w:r w:rsidRPr="00837847">
        <w:t>Whanau</w:t>
      </w:r>
      <w:r w:rsidR="00A8579B" w:rsidRPr="00837847">
        <w:t xml:space="preserve">ngatanga / </w:t>
      </w:r>
      <w:r w:rsidR="00F525F4">
        <w:t>K</w:t>
      </w:r>
      <w:r w:rsidR="00A8579B" w:rsidRPr="00837847">
        <w:t>inship</w:t>
      </w:r>
      <w:r w:rsidR="00A8579B" w:rsidRPr="00837847">
        <w:tab/>
      </w:r>
      <w:r w:rsidR="00A8579B" w:rsidRPr="00837847">
        <w:tab/>
      </w:r>
      <w:r w:rsidR="00A8579B" w:rsidRPr="00837847">
        <w:tab/>
      </w:r>
      <w:r w:rsidR="00A8579B" w:rsidRPr="00837847">
        <w:tab/>
        <w:t xml:space="preserve">Manaakitanga / </w:t>
      </w:r>
      <w:r w:rsidR="00837847" w:rsidRPr="00837847">
        <w:t xml:space="preserve">Generosity </w:t>
      </w:r>
    </w:p>
    <w:p w14:paraId="2F781A01" w14:textId="77777777" w:rsidR="005A2BEE" w:rsidRPr="00837847" w:rsidRDefault="005A2BEE" w:rsidP="009204DE"/>
    <w:p w14:paraId="4DB81851" w14:textId="618A3DB0" w:rsidR="00BB270C" w:rsidRPr="0091382D" w:rsidRDefault="00BB270C" w:rsidP="00BB270C">
      <w:pPr>
        <w:rPr>
          <w:b/>
          <w:bCs/>
          <w:sz w:val="24"/>
          <w:szCs w:val="24"/>
        </w:rPr>
      </w:pPr>
      <w:r w:rsidRPr="0091382D">
        <w:rPr>
          <w:b/>
          <w:bCs/>
          <w:sz w:val="24"/>
          <w:szCs w:val="24"/>
        </w:rPr>
        <w:t>Purpose of the role</w:t>
      </w:r>
    </w:p>
    <w:p w14:paraId="2A89B5CA" w14:textId="5AE7D9ED" w:rsidR="00BB270C" w:rsidRDefault="00BB270C" w:rsidP="00BB270C">
      <w:r>
        <w:t xml:space="preserve">The </w:t>
      </w:r>
      <w:sdt>
        <w:sdtPr>
          <w:alias w:val="Position title "/>
          <w:tag w:val="Position title "/>
          <w:id w:val="-1783489951"/>
          <w:placeholder>
            <w:docPart w:val="5C2D534AB89B4A3DA6B8377C177E2705"/>
          </w:placeholder>
        </w:sdtPr>
        <w:sdtEndPr/>
        <w:sdtContent>
          <w:r w:rsidR="00796D1F">
            <w:t>Assistant Wellington City Missioner will actively support the wo</w:t>
          </w:r>
          <w:r w:rsidR="00E661ED">
            <w:t xml:space="preserve">rk of the Wellington City Missioner, </w:t>
          </w:r>
          <w:r w:rsidR="00723185">
            <w:t xml:space="preserve">undertake key projects </w:t>
          </w:r>
          <w:r w:rsidR="00022EAF">
            <w:t xml:space="preserve">for the Wellington City Missioner, </w:t>
          </w:r>
          <w:r w:rsidR="00E661ED">
            <w:t>will be a part of, and contribute to the Mission Leadership Team</w:t>
          </w:r>
          <w:r w:rsidR="008D3841">
            <w:t xml:space="preserve"> (MLT)</w:t>
          </w:r>
          <w:r w:rsidR="007D25F9">
            <w:t xml:space="preserve">, and will have </w:t>
          </w:r>
          <w:r w:rsidR="00E4130F">
            <w:t xml:space="preserve">the </w:t>
          </w:r>
          <w:r w:rsidR="007D25F9">
            <w:t>primary responsibility for Communications (Internal and External</w:t>
          </w:r>
          <w:r w:rsidR="004F3ED7">
            <w:t>) in the Wellington City Mission.</w:t>
          </w:r>
          <w:r w:rsidR="007D25F9">
            <w:t xml:space="preserve"> </w:t>
          </w:r>
        </w:sdtContent>
      </w:sdt>
    </w:p>
    <w:p w14:paraId="6E9D1759" w14:textId="3701D95E" w:rsidR="004F427A" w:rsidRPr="0091382D" w:rsidRDefault="004F427A" w:rsidP="00BB270C">
      <w:pPr>
        <w:rPr>
          <w:b/>
          <w:bCs/>
          <w:sz w:val="24"/>
          <w:szCs w:val="24"/>
        </w:rPr>
      </w:pPr>
      <w:r w:rsidRPr="0091382D">
        <w:rPr>
          <w:b/>
          <w:bCs/>
          <w:sz w:val="24"/>
          <w:szCs w:val="24"/>
        </w:rPr>
        <w:lastRenderedPageBreak/>
        <w:t xml:space="preserve">Representative responsibilities and outcomes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147150" w14:paraId="44CACED4" w14:textId="77777777" w:rsidTr="00ED6760">
        <w:tc>
          <w:tcPr>
            <w:tcW w:w="3397" w:type="dxa"/>
            <w:shd w:val="clear" w:color="auto" w:fill="D9D9D9" w:themeFill="background1" w:themeFillShade="D9"/>
          </w:tcPr>
          <w:p w14:paraId="1B959883" w14:textId="77777777" w:rsidR="00147150" w:rsidRPr="0091382D" w:rsidRDefault="00147150" w:rsidP="00ED6760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91382D">
              <w:rPr>
                <w:b/>
                <w:bCs/>
                <w:sz w:val="24"/>
                <w:szCs w:val="24"/>
              </w:rPr>
              <w:t xml:space="preserve">Responsibility </w:t>
            </w:r>
          </w:p>
        </w:tc>
        <w:tc>
          <w:tcPr>
            <w:tcW w:w="5619" w:type="dxa"/>
            <w:shd w:val="clear" w:color="auto" w:fill="D9D9D9" w:themeFill="background1" w:themeFillShade="D9"/>
          </w:tcPr>
          <w:p w14:paraId="550891B6" w14:textId="77777777" w:rsidR="00147150" w:rsidRPr="0091382D" w:rsidRDefault="00147150" w:rsidP="00ED6760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91382D">
              <w:rPr>
                <w:b/>
                <w:bCs/>
                <w:sz w:val="24"/>
                <w:szCs w:val="24"/>
              </w:rPr>
              <w:t xml:space="preserve">Outcome </w:t>
            </w:r>
          </w:p>
        </w:tc>
      </w:tr>
      <w:tr w:rsidR="00147150" w14:paraId="0B0BB182" w14:textId="77777777" w:rsidTr="00ED6760">
        <w:tc>
          <w:tcPr>
            <w:tcW w:w="9016" w:type="dxa"/>
            <w:gridSpan w:val="2"/>
            <w:shd w:val="clear" w:color="auto" w:fill="F2F2F2" w:themeFill="background1" w:themeFillShade="F2"/>
          </w:tcPr>
          <w:p w14:paraId="336D8172" w14:textId="0E0A96A5" w:rsidR="00147150" w:rsidRPr="00AE2800" w:rsidRDefault="008D3841" w:rsidP="00ED6760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Communications</w:t>
            </w:r>
          </w:p>
        </w:tc>
      </w:tr>
      <w:tr w:rsidR="00147150" w14:paraId="1122287C" w14:textId="77777777" w:rsidTr="00ED6760">
        <w:tc>
          <w:tcPr>
            <w:tcW w:w="3397" w:type="dxa"/>
          </w:tcPr>
          <w:p w14:paraId="5AA57974" w14:textId="154D632A" w:rsidR="00147150" w:rsidRDefault="000D6BC3" w:rsidP="00ED6760">
            <w:r>
              <w:t>Guardian of the WCM Brand</w:t>
            </w:r>
          </w:p>
        </w:tc>
        <w:tc>
          <w:tcPr>
            <w:tcW w:w="5619" w:type="dxa"/>
          </w:tcPr>
          <w:p w14:paraId="5DCC5C0F" w14:textId="08504229" w:rsidR="002772BA" w:rsidRDefault="00776BD4" w:rsidP="00ED6760">
            <w:r>
              <w:t>Maint</w:t>
            </w:r>
            <w:r w:rsidR="00BB5870">
              <w:t>a</w:t>
            </w:r>
            <w:r>
              <w:t>ining</w:t>
            </w:r>
            <w:r w:rsidR="00BB5870">
              <w:t xml:space="preserve"> and developing the Wellington City Mission</w:t>
            </w:r>
            <w:r w:rsidR="00BA27C2">
              <w:t xml:space="preserve"> </w:t>
            </w:r>
            <w:r w:rsidR="002772BA">
              <w:t xml:space="preserve">brand </w:t>
            </w:r>
            <w:r w:rsidR="00B9192E">
              <w:t>for</w:t>
            </w:r>
            <w:r w:rsidR="00BA27C2">
              <w:t xml:space="preserve"> the communities of the Wellington region and the stakeholders of WCM</w:t>
            </w:r>
            <w:r w:rsidR="002772BA">
              <w:t>.</w:t>
            </w:r>
          </w:p>
          <w:p w14:paraId="0A06D4C6" w14:textId="0481D84B" w:rsidR="00B9192E" w:rsidRDefault="00B9192E" w:rsidP="00ED6760">
            <w:r>
              <w:t xml:space="preserve">Preserving the integrity of 119 years of brand </w:t>
            </w:r>
            <w:r w:rsidR="00DC148B">
              <w:t xml:space="preserve">history whilst developing contemporary and relevant </w:t>
            </w:r>
            <w:r w:rsidR="00B561FA">
              <w:t>communications and initiatives.</w:t>
            </w:r>
          </w:p>
          <w:p w14:paraId="04536E92" w14:textId="6A62FBFC" w:rsidR="00CD0856" w:rsidRDefault="00CD0856" w:rsidP="00ED6760">
            <w:r>
              <w:t>Continuing public trust and confidence in the WCM brand.</w:t>
            </w:r>
          </w:p>
          <w:p w14:paraId="19313DF2" w14:textId="3C9FBC40" w:rsidR="00147150" w:rsidRDefault="00541399" w:rsidP="00ED6760">
            <w:r>
              <w:t>Increasing external</w:t>
            </w:r>
            <w:r w:rsidR="00422EC2">
              <w:t xml:space="preserve"> brand and organisational awareness.</w:t>
            </w:r>
          </w:p>
        </w:tc>
      </w:tr>
      <w:tr w:rsidR="00147150" w14:paraId="1BC3D374" w14:textId="77777777" w:rsidTr="00ED6760">
        <w:tc>
          <w:tcPr>
            <w:tcW w:w="3397" w:type="dxa"/>
          </w:tcPr>
          <w:p w14:paraId="6677E008" w14:textId="092A77FB" w:rsidR="00147150" w:rsidRDefault="00D25CD7" w:rsidP="00147150">
            <w:r>
              <w:t>External Communications</w:t>
            </w:r>
            <w:r w:rsidR="00147150">
              <w:t xml:space="preserve"> </w:t>
            </w:r>
          </w:p>
        </w:tc>
        <w:tc>
          <w:tcPr>
            <w:tcW w:w="5619" w:type="dxa"/>
          </w:tcPr>
          <w:p w14:paraId="70A9377D" w14:textId="70D3A3CA" w:rsidR="00147150" w:rsidRDefault="006F5A13" w:rsidP="00147150">
            <w:r>
              <w:t xml:space="preserve">Planning and delivering high quality communications and </w:t>
            </w:r>
            <w:r w:rsidR="0047201E">
              <w:t xml:space="preserve">brand collateral that </w:t>
            </w:r>
            <w:r w:rsidR="00ED0F54">
              <w:t>facilitates</w:t>
            </w:r>
            <w:r w:rsidR="0047201E">
              <w:t xml:space="preserve"> the brand </w:t>
            </w:r>
            <w:r w:rsidR="00ED2290">
              <w:t>aspirations</w:t>
            </w:r>
            <w:r w:rsidR="0047201E">
              <w:t xml:space="preserve"> above.</w:t>
            </w:r>
          </w:p>
          <w:p w14:paraId="023F6A75" w14:textId="39E8A7E9" w:rsidR="00BB0A40" w:rsidRDefault="00BB0A40" w:rsidP="00147150">
            <w:r>
              <w:t>Optimal use of all communications cha</w:t>
            </w:r>
            <w:r w:rsidR="0020365F">
              <w:t>nnel</w:t>
            </w:r>
            <w:r>
              <w:t>s</w:t>
            </w:r>
            <w:r w:rsidR="0020365F">
              <w:t xml:space="preserve">; digital, spoken, written, </w:t>
            </w:r>
            <w:r w:rsidR="00951FFB">
              <w:t xml:space="preserve">website, </w:t>
            </w:r>
            <w:r w:rsidR="0020365F">
              <w:t>social media etc.</w:t>
            </w:r>
          </w:p>
          <w:p w14:paraId="4C0C2DCC" w14:textId="58053E51" w:rsidR="00562487" w:rsidRDefault="00562487" w:rsidP="00562487">
            <w:pPr>
              <w:spacing w:after="0" w:line="240" w:lineRule="auto"/>
            </w:pPr>
            <w:r>
              <w:t>Working with the General Manager Fundraising to produce timely, focused and effective fundraising and donor management communications, including regular donor newsletters, appeal letters, electronic direct mail, etc.</w:t>
            </w:r>
          </w:p>
          <w:p w14:paraId="0A45BB10" w14:textId="77777777" w:rsidR="00562487" w:rsidRDefault="00562487" w:rsidP="00562487">
            <w:pPr>
              <w:spacing w:after="0" w:line="240" w:lineRule="auto"/>
            </w:pPr>
            <w:r>
              <w:t xml:space="preserve">Effective relationships with media and the provision of proactive and reactive media responsiveness, including writing press releases. </w:t>
            </w:r>
          </w:p>
          <w:p w14:paraId="30260106" w14:textId="0A78D161" w:rsidR="00562487" w:rsidRDefault="00562487" w:rsidP="00562487">
            <w:pPr>
              <w:spacing w:after="0" w:line="240" w:lineRule="auto"/>
            </w:pPr>
            <w:r>
              <w:t xml:space="preserve">Produce organisational documents including the annual review. </w:t>
            </w:r>
          </w:p>
          <w:p w14:paraId="1FDA7B95" w14:textId="3D01FD1A" w:rsidR="001D75F8" w:rsidRDefault="00562487" w:rsidP="00562487">
            <w:r>
              <w:t>Development of presentation content for all representatives speaking on behalf of WCM.</w:t>
            </w:r>
          </w:p>
        </w:tc>
      </w:tr>
      <w:tr w:rsidR="00A65BEE" w14:paraId="032E82B2" w14:textId="77777777" w:rsidTr="00ED6760">
        <w:tc>
          <w:tcPr>
            <w:tcW w:w="3397" w:type="dxa"/>
          </w:tcPr>
          <w:p w14:paraId="4293D831" w14:textId="2806159B" w:rsidR="00A65BEE" w:rsidRDefault="00D25CD7" w:rsidP="00A65BEE">
            <w:r>
              <w:t>Internal Communications</w:t>
            </w:r>
          </w:p>
        </w:tc>
        <w:tc>
          <w:tcPr>
            <w:tcW w:w="5619" w:type="dxa"/>
          </w:tcPr>
          <w:p w14:paraId="502F9831" w14:textId="71339270" w:rsidR="00A65BEE" w:rsidRDefault="008E373F" w:rsidP="00A65BEE">
            <w:r>
              <w:t>Ensuring that a</w:t>
            </w:r>
            <w:r w:rsidR="006735BA">
              <w:t xml:space="preserve">ll WCM staff and volunteers are fully informed about the </w:t>
            </w:r>
            <w:r w:rsidR="00CC725D">
              <w:t>current context</w:t>
            </w:r>
            <w:r w:rsidR="006735BA">
              <w:t xml:space="preserve"> of WCM, its future pathways</w:t>
            </w:r>
            <w:r w:rsidR="00E62526">
              <w:t>, any change mechanisms,</w:t>
            </w:r>
            <w:r w:rsidR="006735BA">
              <w:t xml:space="preserve"> and </w:t>
            </w:r>
            <w:r w:rsidR="00CC725D">
              <w:t xml:space="preserve">the expectations </w:t>
            </w:r>
            <w:r w:rsidR="00BA546A">
              <w:t xml:space="preserve">WCM has </w:t>
            </w:r>
            <w:r w:rsidR="00CC725D">
              <w:t>of them.</w:t>
            </w:r>
          </w:p>
          <w:p w14:paraId="017B087B" w14:textId="4A1FCCD4" w:rsidR="00BA546A" w:rsidRDefault="00BA546A" w:rsidP="00A65BEE">
            <w:r>
              <w:t>Regular, creative</w:t>
            </w:r>
            <w:r w:rsidR="00C31260">
              <w:t xml:space="preserve">, timely </w:t>
            </w:r>
            <w:r>
              <w:t>and innovative methods are used to connect with and communicate to, all staff and volunteers.</w:t>
            </w:r>
          </w:p>
          <w:p w14:paraId="4101AE91" w14:textId="11380574" w:rsidR="000A75C5" w:rsidRDefault="000A75C5" w:rsidP="00A65BEE">
            <w:r>
              <w:t>People entering WCM</w:t>
            </w:r>
            <w:r w:rsidR="00337954">
              <w:t xml:space="preserve"> temporarily or </w:t>
            </w:r>
            <w:r w:rsidR="008D3841">
              <w:t>permanently are</w:t>
            </w:r>
            <w:r>
              <w:t xml:space="preserve"> </w:t>
            </w:r>
            <w:r w:rsidR="00337954">
              <w:t>supported and informed effectively.</w:t>
            </w:r>
          </w:p>
          <w:p w14:paraId="3CD99B7B" w14:textId="70A8BE1F" w:rsidR="000A75C5" w:rsidRDefault="000A75C5" w:rsidP="00A65BEE">
            <w:r>
              <w:t xml:space="preserve">All </w:t>
            </w:r>
            <w:r w:rsidR="0025760B">
              <w:t>parts of WCM have an awareness of and a</w:t>
            </w:r>
            <w:r w:rsidR="008E7418">
              <w:t>n appropriate</w:t>
            </w:r>
            <w:r w:rsidR="0025760B">
              <w:t xml:space="preserve"> relationship with</w:t>
            </w:r>
            <w:r w:rsidR="005A2BEE">
              <w:t xml:space="preserve"> </w:t>
            </w:r>
            <w:r w:rsidR="0025760B">
              <w:t>the other parts of the organisation.</w:t>
            </w:r>
          </w:p>
        </w:tc>
      </w:tr>
      <w:tr w:rsidR="00A65BEE" w14:paraId="25CA757C" w14:textId="77777777" w:rsidTr="00ED6760">
        <w:tc>
          <w:tcPr>
            <w:tcW w:w="9016" w:type="dxa"/>
            <w:gridSpan w:val="2"/>
            <w:shd w:val="clear" w:color="auto" w:fill="F2F2F2" w:themeFill="background1" w:themeFillShade="F2"/>
          </w:tcPr>
          <w:p w14:paraId="2A58A54E" w14:textId="1220A2C4" w:rsidR="00A65BEE" w:rsidRPr="00AE2800" w:rsidRDefault="008D3841" w:rsidP="00A65BEE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Support for the Wellington City Missioner</w:t>
            </w:r>
          </w:p>
        </w:tc>
      </w:tr>
      <w:tr w:rsidR="00A65BEE" w14:paraId="293CF881" w14:textId="77777777" w:rsidTr="00ED6760">
        <w:tc>
          <w:tcPr>
            <w:tcW w:w="3397" w:type="dxa"/>
          </w:tcPr>
          <w:p w14:paraId="6309DFD9" w14:textId="3E9BF144" w:rsidR="00A65BEE" w:rsidRDefault="00A51D53" w:rsidP="00A65BEE">
            <w:r>
              <w:t>Represent WCM in a range of forums</w:t>
            </w:r>
          </w:p>
        </w:tc>
        <w:tc>
          <w:tcPr>
            <w:tcW w:w="5619" w:type="dxa"/>
          </w:tcPr>
          <w:p w14:paraId="0CDD84D1" w14:textId="46BFFFA9" w:rsidR="00A65BEE" w:rsidRDefault="00591D83" w:rsidP="00A65BEE">
            <w:r>
              <w:t>Re</w:t>
            </w:r>
            <w:r w:rsidR="005F5C43">
              <w:t>presenting WCM confidently and competently</w:t>
            </w:r>
            <w:r w:rsidR="003F292F">
              <w:t xml:space="preserve"> in engagements with </w:t>
            </w:r>
            <w:r w:rsidR="00A32575">
              <w:t xml:space="preserve">Central </w:t>
            </w:r>
            <w:r w:rsidR="003F292F">
              <w:t xml:space="preserve">Government </w:t>
            </w:r>
            <w:r w:rsidR="00A32575">
              <w:t>m</w:t>
            </w:r>
            <w:r w:rsidR="003F292F">
              <w:t xml:space="preserve">inisters and </w:t>
            </w:r>
            <w:r w:rsidR="00A32575">
              <w:t>o</w:t>
            </w:r>
            <w:r w:rsidR="003F292F">
              <w:t>fficials</w:t>
            </w:r>
            <w:r w:rsidR="00A32575">
              <w:t>, Local Government mayors, elected members</w:t>
            </w:r>
            <w:r w:rsidR="00C128CF">
              <w:t xml:space="preserve"> and officials, church representatives</w:t>
            </w:r>
            <w:r w:rsidR="0014041C">
              <w:t xml:space="preserve">, community groups, businesses, </w:t>
            </w:r>
            <w:r w:rsidR="00533CF0">
              <w:t xml:space="preserve">funders, </w:t>
            </w:r>
            <w:r w:rsidR="0014041C">
              <w:t>donors, WCM stakeholders and the public.</w:t>
            </w:r>
          </w:p>
        </w:tc>
      </w:tr>
      <w:tr w:rsidR="00A65BEE" w14:paraId="0387D02F" w14:textId="77777777" w:rsidTr="00ED6760">
        <w:tc>
          <w:tcPr>
            <w:tcW w:w="3397" w:type="dxa"/>
          </w:tcPr>
          <w:p w14:paraId="231637A5" w14:textId="5B45ED19" w:rsidR="00A65BEE" w:rsidRDefault="00CC51F9" w:rsidP="00A65BEE">
            <w:r>
              <w:t>Share t</w:t>
            </w:r>
            <w:r w:rsidR="00F81416">
              <w:t>he</w:t>
            </w:r>
            <w:r>
              <w:t xml:space="preserve"> external presentation workload of the </w:t>
            </w:r>
            <w:r w:rsidR="008D3841" w:rsidRPr="008D3841">
              <w:t xml:space="preserve">Wellington </w:t>
            </w:r>
            <w:r w:rsidRPr="008D3841">
              <w:t>City Missioner</w:t>
            </w:r>
          </w:p>
        </w:tc>
        <w:tc>
          <w:tcPr>
            <w:tcW w:w="5619" w:type="dxa"/>
          </w:tcPr>
          <w:p w14:paraId="2661730F" w14:textId="1EF98E64" w:rsidR="00A65BEE" w:rsidRDefault="00FB37E3" w:rsidP="00A65BEE">
            <w:r>
              <w:t xml:space="preserve">Present </w:t>
            </w:r>
            <w:r w:rsidR="006407A3">
              <w:t xml:space="preserve">inspirationally </w:t>
            </w:r>
            <w:r>
              <w:t>to a wide range of groups o</w:t>
            </w:r>
            <w:r w:rsidR="00417F0C">
              <w:t>n</w:t>
            </w:r>
            <w:r>
              <w:t xml:space="preserve"> the work </w:t>
            </w:r>
            <w:r w:rsidR="00417F0C">
              <w:t xml:space="preserve">and </w:t>
            </w:r>
            <w:r w:rsidR="000069B7">
              <w:t xml:space="preserve">future </w:t>
            </w:r>
            <w:r w:rsidR="00417F0C">
              <w:t>aspirations of WCM</w:t>
            </w:r>
            <w:r w:rsidR="00AE1BD7">
              <w:t xml:space="preserve">, as a representative of WCM and a representative of the Wellington City </w:t>
            </w:r>
            <w:r w:rsidR="000069B7">
              <w:t>M</w:t>
            </w:r>
            <w:r w:rsidR="00AE1BD7">
              <w:t>issioner.</w:t>
            </w:r>
            <w:r w:rsidR="003C376E">
              <w:t xml:space="preserve">  This may involve the occasional evening and weekend </w:t>
            </w:r>
            <w:r w:rsidR="00F56828">
              <w:t>commitment.</w:t>
            </w:r>
          </w:p>
        </w:tc>
      </w:tr>
      <w:tr w:rsidR="00A65BEE" w14:paraId="1EF51174" w14:textId="77777777" w:rsidTr="00ED6760">
        <w:tc>
          <w:tcPr>
            <w:tcW w:w="3397" w:type="dxa"/>
          </w:tcPr>
          <w:p w14:paraId="0C4A445D" w14:textId="4488D1DB" w:rsidR="00A65BEE" w:rsidRPr="008D3841" w:rsidRDefault="00F81416" w:rsidP="00A65BEE">
            <w:r w:rsidRPr="008D3841">
              <w:lastRenderedPageBreak/>
              <w:t>Strategic Confidante</w:t>
            </w:r>
            <w:r w:rsidR="000940C2" w:rsidRPr="008D3841">
              <w:t xml:space="preserve"> to the </w:t>
            </w:r>
            <w:r w:rsidR="008D3841" w:rsidRPr="008D3841">
              <w:t xml:space="preserve">Wellington </w:t>
            </w:r>
            <w:r w:rsidR="000940C2" w:rsidRPr="008D3841">
              <w:t>C</w:t>
            </w:r>
            <w:r w:rsidR="00367D57" w:rsidRPr="008D3841">
              <w:t xml:space="preserve">ity </w:t>
            </w:r>
            <w:r w:rsidR="000940C2" w:rsidRPr="008D3841">
              <w:t>M</w:t>
            </w:r>
            <w:r w:rsidR="00367D57" w:rsidRPr="008D3841">
              <w:t>issioner</w:t>
            </w:r>
          </w:p>
        </w:tc>
        <w:tc>
          <w:tcPr>
            <w:tcW w:w="5619" w:type="dxa"/>
          </w:tcPr>
          <w:p w14:paraId="02B9546E" w14:textId="7188F181" w:rsidR="00A65BEE" w:rsidRPr="008D3841" w:rsidRDefault="009C4C92" w:rsidP="00A65BEE">
            <w:r w:rsidRPr="008D3841">
              <w:t>Be available, alongside other MLT colleagues</w:t>
            </w:r>
            <w:r w:rsidR="006A4522" w:rsidRPr="008D3841">
              <w:t>,</w:t>
            </w:r>
            <w:r w:rsidRPr="008D3841">
              <w:t xml:space="preserve"> to be a </w:t>
            </w:r>
            <w:r w:rsidR="008D3841" w:rsidRPr="008D3841">
              <w:t>'</w:t>
            </w:r>
            <w:r w:rsidRPr="008D3841">
              <w:t>sounding board</w:t>
            </w:r>
            <w:r w:rsidR="007C1366" w:rsidRPr="008D3841">
              <w:t xml:space="preserve">’ and confidential advisor to the </w:t>
            </w:r>
            <w:r w:rsidR="008D3841" w:rsidRPr="008D3841">
              <w:t xml:space="preserve">Wellington </w:t>
            </w:r>
            <w:r w:rsidR="007C1366" w:rsidRPr="008D3841">
              <w:t>City Missioner</w:t>
            </w:r>
            <w:r w:rsidR="000F6534" w:rsidRPr="008D3841">
              <w:t>.</w:t>
            </w:r>
          </w:p>
          <w:p w14:paraId="182D5A7C" w14:textId="5865F91F" w:rsidR="00030678" w:rsidRPr="008D3841" w:rsidRDefault="00030678" w:rsidP="00A65BEE">
            <w:r w:rsidRPr="008D3841">
              <w:t xml:space="preserve">Be a creative and strategic thinker and </w:t>
            </w:r>
            <w:r w:rsidR="004F7D8F" w:rsidRPr="008D3841">
              <w:t xml:space="preserve">a </w:t>
            </w:r>
            <w:r w:rsidRPr="008D3841">
              <w:t>generator of ideas</w:t>
            </w:r>
            <w:r w:rsidR="004F7D8F" w:rsidRPr="008D3841">
              <w:t xml:space="preserve"> for how WCM can better serve it</w:t>
            </w:r>
            <w:r w:rsidR="00F67AD2" w:rsidRPr="008D3841">
              <w:t>s</w:t>
            </w:r>
            <w:r w:rsidR="004F7D8F" w:rsidRPr="008D3841">
              <w:t xml:space="preserve"> communities</w:t>
            </w:r>
            <w:r w:rsidR="00F67AD2" w:rsidRPr="008D3841">
              <w:t xml:space="preserve"> and operate more effectively</w:t>
            </w:r>
            <w:r w:rsidR="004F7D8F" w:rsidRPr="008D3841">
              <w:t>.</w:t>
            </w:r>
          </w:p>
        </w:tc>
      </w:tr>
      <w:tr w:rsidR="00A65BEE" w14:paraId="0A58AE44" w14:textId="77777777" w:rsidTr="00ED6760">
        <w:tc>
          <w:tcPr>
            <w:tcW w:w="3397" w:type="dxa"/>
          </w:tcPr>
          <w:p w14:paraId="3AAB50C7" w14:textId="42DA7544" w:rsidR="00A65BEE" w:rsidRDefault="000E7704" w:rsidP="00A65BEE">
            <w:r>
              <w:t>Deputise for the Wellington City Missioner as required.</w:t>
            </w:r>
          </w:p>
        </w:tc>
        <w:tc>
          <w:tcPr>
            <w:tcW w:w="5619" w:type="dxa"/>
          </w:tcPr>
          <w:p w14:paraId="5946C0A0" w14:textId="3EBBD398" w:rsidR="00A65BEE" w:rsidRDefault="008044CD" w:rsidP="00A65BEE">
            <w:r>
              <w:t xml:space="preserve">Demonstrate a </w:t>
            </w:r>
            <w:r w:rsidR="000E7704">
              <w:t xml:space="preserve">willingness and capability to act as Wellington City </w:t>
            </w:r>
            <w:r w:rsidR="00367D57">
              <w:t>M</w:t>
            </w:r>
            <w:r w:rsidR="000E7704">
              <w:t>issioner</w:t>
            </w:r>
            <w:r w:rsidR="00367D57">
              <w:t xml:space="preserve"> in the temporary absence of the City Missioner.</w:t>
            </w:r>
          </w:p>
        </w:tc>
      </w:tr>
      <w:tr w:rsidR="00A65BEE" w14:paraId="4572446E" w14:textId="77777777" w:rsidTr="00ED6760">
        <w:tc>
          <w:tcPr>
            <w:tcW w:w="9016" w:type="dxa"/>
            <w:gridSpan w:val="2"/>
            <w:shd w:val="clear" w:color="auto" w:fill="F2F2F2" w:themeFill="background1" w:themeFillShade="F2"/>
          </w:tcPr>
          <w:p w14:paraId="07222F03" w14:textId="2C52AEC3" w:rsidR="0060242B" w:rsidRPr="00843BF1" w:rsidRDefault="008D3841" w:rsidP="00843BF1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Member of the Mission Leadership Team</w:t>
            </w:r>
            <w:r w:rsidR="004B62CA">
              <w:rPr>
                <w:b/>
                <w:bCs/>
              </w:rPr>
              <w:t xml:space="preserve"> (MLT)</w:t>
            </w:r>
          </w:p>
        </w:tc>
      </w:tr>
      <w:tr w:rsidR="00A65BEE" w14:paraId="0B1E10D6" w14:textId="77777777" w:rsidTr="00ED6760">
        <w:tc>
          <w:tcPr>
            <w:tcW w:w="3397" w:type="dxa"/>
          </w:tcPr>
          <w:p w14:paraId="4BB80E98" w14:textId="1E44041D" w:rsidR="00A65BEE" w:rsidRDefault="006D1F17" w:rsidP="00A65BEE">
            <w:r>
              <w:t xml:space="preserve">Contribute to the </w:t>
            </w:r>
            <w:r w:rsidR="003C6B5D">
              <w:t>strategic and operational thinking of the MLT</w:t>
            </w:r>
            <w:r>
              <w:t xml:space="preserve"> </w:t>
            </w:r>
          </w:p>
        </w:tc>
        <w:tc>
          <w:tcPr>
            <w:tcW w:w="5619" w:type="dxa"/>
          </w:tcPr>
          <w:p w14:paraId="61E2274B" w14:textId="77777777" w:rsidR="009909CF" w:rsidRDefault="00A54D7F" w:rsidP="00A65BEE">
            <w:r>
              <w:t xml:space="preserve">Become a valued colleague and contributor </w:t>
            </w:r>
            <w:r w:rsidR="00822B25">
              <w:t xml:space="preserve">to the MLT, actively participating in all meetings </w:t>
            </w:r>
            <w:r w:rsidR="00E5246C">
              <w:t>both formally and informally.</w:t>
            </w:r>
            <w:r w:rsidR="0037794A">
              <w:t xml:space="preserve">  </w:t>
            </w:r>
          </w:p>
          <w:p w14:paraId="6F14C6DD" w14:textId="64354F7C" w:rsidR="00A65BEE" w:rsidRDefault="0037794A" w:rsidP="00A65BEE">
            <w:r>
              <w:t>Brin</w:t>
            </w:r>
            <w:r w:rsidR="000A67AB">
              <w:t>g</w:t>
            </w:r>
            <w:r>
              <w:t xml:space="preserve"> ideas, solutions</w:t>
            </w:r>
            <w:r w:rsidR="00287226">
              <w:t>,</w:t>
            </w:r>
            <w:r>
              <w:t xml:space="preserve"> </w:t>
            </w:r>
            <w:r w:rsidR="00287226">
              <w:t>listening</w:t>
            </w:r>
            <w:r w:rsidR="009938A2">
              <w:t>,</w:t>
            </w:r>
            <w:r w:rsidR="00287226">
              <w:t xml:space="preserve"> and </w:t>
            </w:r>
            <w:r>
              <w:t>encourag</w:t>
            </w:r>
            <w:r w:rsidR="009938A2">
              <w:t>e</w:t>
            </w:r>
            <w:r>
              <w:t xml:space="preserve"> others </w:t>
            </w:r>
            <w:r w:rsidR="00287226">
              <w:t>in their ideas</w:t>
            </w:r>
            <w:r w:rsidR="009909CF">
              <w:t xml:space="preserve">, and question in a way that </w:t>
            </w:r>
            <w:r w:rsidR="007526BF">
              <w:t>creates value</w:t>
            </w:r>
            <w:r w:rsidR="00287226">
              <w:t>.</w:t>
            </w:r>
          </w:p>
        </w:tc>
      </w:tr>
      <w:tr w:rsidR="00A65BEE" w14:paraId="5C1CB7B1" w14:textId="77777777" w:rsidTr="00ED6760">
        <w:tc>
          <w:tcPr>
            <w:tcW w:w="3397" w:type="dxa"/>
          </w:tcPr>
          <w:p w14:paraId="1B78A1A9" w14:textId="30D49E78" w:rsidR="005E2ACA" w:rsidRDefault="003C6B5D" w:rsidP="00A65BEE">
            <w:r>
              <w:t>Represent</w:t>
            </w:r>
            <w:r w:rsidR="005E2ACA">
              <w:t xml:space="preserve"> the MLT in both internal and external contexts</w:t>
            </w:r>
          </w:p>
        </w:tc>
        <w:tc>
          <w:tcPr>
            <w:tcW w:w="5619" w:type="dxa"/>
          </w:tcPr>
          <w:p w14:paraId="3FC30C90" w14:textId="77777777" w:rsidR="00A65BEE" w:rsidRDefault="007526BF" w:rsidP="00A65BEE">
            <w:r>
              <w:t xml:space="preserve">Act as a senior leader throughout the </w:t>
            </w:r>
            <w:r w:rsidR="004960E5">
              <w:t>locations and activities of WCM.</w:t>
            </w:r>
          </w:p>
          <w:p w14:paraId="76873521" w14:textId="77777777" w:rsidR="004960E5" w:rsidRDefault="004960E5" w:rsidP="00A65BEE">
            <w:r>
              <w:t>Accurately represent</w:t>
            </w:r>
            <w:r w:rsidR="002A2A69">
              <w:t xml:space="preserve"> the views, positions and decisions of MLT to others.</w:t>
            </w:r>
          </w:p>
          <w:p w14:paraId="56505A35" w14:textId="77777777" w:rsidR="00176741" w:rsidRDefault="00176741" w:rsidP="00A65BEE">
            <w:r>
              <w:t>Commit to the collective ownership of MLT decisions and outcomes</w:t>
            </w:r>
            <w:r w:rsidR="00F4244A">
              <w:t>.</w:t>
            </w:r>
          </w:p>
          <w:p w14:paraId="7DDE818B" w14:textId="40CF2750" w:rsidR="00F4244A" w:rsidRDefault="00F4244A" w:rsidP="00A65BEE">
            <w:r>
              <w:t>Contribute to discussions with the Board of Trustees</w:t>
            </w:r>
            <w:r w:rsidR="000E7704">
              <w:t xml:space="preserve"> as required.</w:t>
            </w:r>
          </w:p>
        </w:tc>
      </w:tr>
      <w:tr w:rsidR="005E2ACA" w14:paraId="40F10C18" w14:textId="77777777" w:rsidTr="00ED6760">
        <w:tc>
          <w:tcPr>
            <w:tcW w:w="3397" w:type="dxa"/>
          </w:tcPr>
          <w:p w14:paraId="6FEF6E08" w14:textId="74D48030" w:rsidR="005E2ACA" w:rsidRDefault="005E5232" w:rsidP="00A65BEE">
            <w:r>
              <w:t>Support for MLT colleagues in their respective functions</w:t>
            </w:r>
          </w:p>
        </w:tc>
        <w:tc>
          <w:tcPr>
            <w:tcW w:w="5619" w:type="dxa"/>
          </w:tcPr>
          <w:p w14:paraId="4F5D14BA" w14:textId="1678D195" w:rsidR="005E2ACA" w:rsidRDefault="00510088" w:rsidP="00A65BEE">
            <w:r>
              <w:t xml:space="preserve">Willingly support other MLT colleagues in their roles </w:t>
            </w:r>
            <w:r w:rsidR="00E345BD">
              <w:t xml:space="preserve">as required, and contribute to the MLT commitment </w:t>
            </w:r>
            <w:r w:rsidR="00004BDD">
              <w:t>to cover each other</w:t>
            </w:r>
            <w:r w:rsidR="00E47187">
              <w:t>’</w:t>
            </w:r>
            <w:r w:rsidR="00004BDD">
              <w:t>s roles in the event of temporary absences</w:t>
            </w:r>
            <w:r w:rsidR="00DF0209">
              <w:t>.</w:t>
            </w:r>
            <w:r w:rsidR="00004BDD">
              <w:t xml:space="preserve"> </w:t>
            </w:r>
          </w:p>
        </w:tc>
      </w:tr>
      <w:tr w:rsidR="00A65BEE" w14:paraId="611E308A" w14:textId="77777777" w:rsidTr="006C7DBE">
        <w:tc>
          <w:tcPr>
            <w:tcW w:w="9016" w:type="dxa"/>
            <w:gridSpan w:val="2"/>
            <w:shd w:val="clear" w:color="auto" w:fill="F2F2F2" w:themeFill="background1" w:themeFillShade="F2"/>
          </w:tcPr>
          <w:p w14:paraId="54BFE76D" w14:textId="21511377" w:rsidR="00A65BEE" w:rsidRPr="00F1034A" w:rsidRDefault="008D3841" w:rsidP="00A65BEE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Strategic Projects</w:t>
            </w:r>
          </w:p>
        </w:tc>
      </w:tr>
      <w:tr w:rsidR="001A1E68" w14:paraId="22F9FFC4" w14:textId="77777777" w:rsidTr="000451FA">
        <w:tc>
          <w:tcPr>
            <w:tcW w:w="3397" w:type="dxa"/>
          </w:tcPr>
          <w:p w14:paraId="63F01876" w14:textId="61CB8F13" w:rsidR="001A1E68" w:rsidRDefault="001A1E68" w:rsidP="001A1E68">
            <w:r>
              <w:t xml:space="preserve">Work with the </w:t>
            </w:r>
            <w:r w:rsidR="00673FE1">
              <w:t>Wellington City Missioner on specific projects</w:t>
            </w:r>
          </w:p>
        </w:tc>
        <w:tc>
          <w:tcPr>
            <w:tcW w:w="5619" w:type="dxa"/>
          </w:tcPr>
          <w:p w14:paraId="0CE75D7B" w14:textId="6E9333B1" w:rsidR="001A1E68" w:rsidRDefault="00F2318F" w:rsidP="001A1E68">
            <w:r>
              <w:t>Insights</w:t>
            </w:r>
            <w:r w:rsidR="00BE2460">
              <w:t>,</w:t>
            </w:r>
            <w:r>
              <w:t xml:space="preserve"> contribution </w:t>
            </w:r>
            <w:r w:rsidR="00BE2460">
              <w:t>and leadership of</w:t>
            </w:r>
            <w:r w:rsidR="00B71952">
              <w:t xml:space="preserve"> future planning and </w:t>
            </w:r>
            <w:r w:rsidR="00861D61">
              <w:t xml:space="preserve">new </w:t>
            </w:r>
            <w:r w:rsidR="00B71952">
              <w:t>opportunities</w:t>
            </w:r>
            <w:r w:rsidR="007B4806">
              <w:t>.</w:t>
            </w:r>
          </w:p>
        </w:tc>
      </w:tr>
      <w:tr w:rsidR="001A1E68" w14:paraId="0E8C032A" w14:textId="77777777" w:rsidTr="000451FA">
        <w:tc>
          <w:tcPr>
            <w:tcW w:w="3397" w:type="dxa"/>
          </w:tcPr>
          <w:p w14:paraId="6BD5D200" w14:textId="2C8AC886" w:rsidR="001A1E68" w:rsidRDefault="00673FE1" w:rsidP="001A1E68">
            <w:r>
              <w:t xml:space="preserve">Lead individual pieces of work </w:t>
            </w:r>
            <w:r w:rsidR="004B62CA">
              <w:t>on behalf of the MLT</w:t>
            </w:r>
          </w:p>
        </w:tc>
        <w:tc>
          <w:tcPr>
            <w:tcW w:w="5619" w:type="dxa"/>
          </w:tcPr>
          <w:p w14:paraId="57A8A0CA" w14:textId="77777777" w:rsidR="001A1E68" w:rsidRDefault="007B4806" w:rsidP="001A1E68">
            <w:r>
              <w:t xml:space="preserve">Complete any assigned </w:t>
            </w:r>
            <w:r w:rsidR="00D12347">
              <w:t>project in a timely and competent way.</w:t>
            </w:r>
          </w:p>
          <w:p w14:paraId="04E63500" w14:textId="2FDD5F77" w:rsidR="00D12AB0" w:rsidRDefault="00D12AB0" w:rsidP="001A1E68">
            <w:r>
              <w:t>Engage others as required</w:t>
            </w:r>
            <w:r w:rsidR="00AD5754">
              <w:t xml:space="preserve"> to</w:t>
            </w:r>
            <w:r>
              <w:t xml:space="preserve"> ensu</w:t>
            </w:r>
            <w:r w:rsidR="00AD5754">
              <w:t>re</w:t>
            </w:r>
            <w:r>
              <w:t xml:space="preserve"> projects are appropriately resourced</w:t>
            </w:r>
            <w:r w:rsidR="00AD5754">
              <w:t>.</w:t>
            </w:r>
          </w:p>
        </w:tc>
      </w:tr>
      <w:tr w:rsidR="001A1E68" w14:paraId="57BE021E" w14:textId="77777777" w:rsidTr="006C7DBE">
        <w:tc>
          <w:tcPr>
            <w:tcW w:w="9016" w:type="dxa"/>
            <w:gridSpan w:val="2"/>
            <w:shd w:val="clear" w:color="auto" w:fill="F2F2F2" w:themeFill="background1" w:themeFillShade="F2"/>
          </w:tcPr>
          <w:p w14:paraId="0CBD5DA4" w14:textId="3205C54F" w:rsidR="001A1E68" w:rsidRDefault="001A1E68" w:rsidP="001A1E6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Leadership</w:t>
            </w:r>
          </w:p>
        </w:tc>
      </w:tr>
      <w:tr w:rsidR="001A1E68" w14:paraId="2FE321FE" w14:textId="77777777" w:rsidTr="006C7DBE">
        <w:tc>
          <w:tcPr>
            <w:tcW w:w="3397" w:type="dxa"/>
          </w:tcPr>
          <w:p w14:paraId="5E390635" w14:textId="77777777" w:rsidR="001A1E68" w:rsidRDefault="001A1E68" w:rsidP="001A1E68">
            <w:r>
              <w:t>Lead, manage and develop the assigned team</w:t>
            </w:r>
          </w:p>
        </w:tc>
        <w:tc>
          <w:tcPr>
            <w:tcW w:w="5619" w:type="dxa"/>
          </w:tcPr>
          <w:p w14:paraId="4CB0048E" w14:textId="77777777" w:rsidR="001A1E68" w:rsidRDefault="001A1E68" w:rsidP="001A1E68">
            <w:r>
              <w:t>Team members are engaged and productive.</w:t>
            </w:r>
          </w:p>
          <w:p w14:paraId="17ABAB9B" w14:textId="77777777" w:rsidR="001A1E68" w:rsidRDefault="001A1E68" w:rsidP="001A1E68">
            <w:r>
              <w:t>Team members understand their roles and have or are developing the necessary skills and resources to carry them out.</w:t>
            </w:r>
          </w:p>
        </w:tc>
      </w:tr>
      <w:tr w:rsidR="001A1E68" w14:paraId="329F3D7B" w14:textId="77777777" w:rsidTr="006C7DBE">
        <w:tc>
          <w:tcPr>
            <w:tcW w:w="3397" w:type="dxa"/>
          </w:tcPr>
          <w:p w14:paraId="379BC818" w14:textId="77777777" w:rsidR="001A1E68" w:rsidRDefault="001A1E68" w:rsidP="001A1E68">
            <w:r>
              <w:t>Recruit, select, appoint and induct team members</w:t>
            </w:r>
          </w:p>
        </w:tc>
        <w:tc>
          <w:tcPr>
            <w:tcW w:w="5619" w:type="dxa"/>
          </w:tcPr>
          <w:p w14:paraId="6E580ABF" w14:textId="77777777" w:rsidR="001A1E68" w:rsidRDefault="001A1E68" w:rsidP="001A1E68">
            <w:r>
              <w:t>People with relevant knowledge, skills and attributes are recruited and deployed.</w:t>
            </w:r>
          </w:p>
          <w:p w14:paraId="42A12CE9" w14:textId="77777777" w:rsidR="001A1E68" w:rsidRDefault="001A1E68" w:rsidP="001A1E68">
            <w:r>
              <w:t xml:space="preserve">Recruitment processes are efficient and comply with legal and policy requirements. </w:t>
            </w:r>
          </w:p>
          <w:p w14:paraId="3C44B34C" w14:textId="77777777" w:rsidR="001A1E68" w:rsidRDefault="001A1E68" w:rsidP="001A1E68">
            <w:r>
              <w:t xml:space="preserve">All applicants are treated respectfully, and recruitment processes are consistent with WCMs values. </w:t>
            </w:r>
          </w:p>
        </w:tc>
      </w:tr>
      <w:tr w:rsidR="001A1E68" w14:paraId="1D19590B" w14:textId="77777777" w:rsidTr="006C7DBE">
        <w:tc>
          <w:tcPr>
            <w:tcW w:w="3397" w:type="dxa"/>
          </w:tcPr>
          <w:p w14:paraId="22066D7B" w14:textId="77777777" w:rsidR="001A1E68" w:rsidRDefault="001A1E68" w:rsidP="001A1E68">
            <w:r>
              <w:t>Carry out annual reviews according to WCM practice</w:t>
            </w:r>
          </w:p>
        </w:tc>
        <w:tc>
          <w:tcPr>
            <w:tcW w:w="5619" w:type="dxa"/>
          </w:tcPr>
          <w:p w14:paraId="6BA2BA55" w14:textId="77777777" w:rsidR="001A1E68" w:rsidRDefault="001A1E68" w:rsidP="001A1E68">
            <w:r>
              <w:t xml:space="preserve">Annual reviews are completed within WCM time frames. </w:t>
            </w:r>
          </w:p>
          <w:p w14:paraId="5CD346FD" w14:textId="77777777" w:rsidR="001A1E68" w:rsidRDefault="001A1E68" w:rsidP="001A1E68">
            <w:r>
              <w:t>Reviews are honest and constructive and objectives achievable.</w:t>
            </w:r>
          </w:p>
          <w:p w14:paraId="30573858" w14:textId="77777777" w:rsidR="001A1E68" w:rsidRDefault="001A1E68" w:rsidP="001A1E68">
            <w:r>
              <w:t xml:space="preserve">Review actions are documented and followed up. </w:t>
            </w:r>
          </w:p>
        </w:tc>
      </w:tr>
      <w:tr w:rsidR="001A1E68" w14:paraId="64A4F196" w14:textId="77777777" w:rsidTr="006C7DBE">
        <w:tc>
          <w:tcPr>
            <w:tcW w:w="3397" w:type="dxa"/>
          </w:tcPr>
          <w:p w14:paraId="7079C300" w14:textId="50D9D60F" w:rsidR="001A1E68" w:rsidRDefault="001A1E68" w:rsidP="001A1E68">
            <w:r>
              <w:lastRenderedPageBreak/>
              <w:t xml:space="preserve">Assist team members to plan and achieve relevant learning and development goals </w:t>
            </w:r>
          </w:p>
        </w:tc>
        <w:tc>
          <w:tcPr>
            <w:tcW w:w="5619" w:type="dxa"/>
          </w:tcPr>
          <w:p w14:paraId="0A3AC632" w14:textId="77777777" w:rsidR="001A1E68" w:rsidRDefault="001A1E68" w:rsidP="001A1E68">
            <w:r>
              <w:t>Team members become increasingly proficient at their current roles.</w:t>
            </w:r>
          </w:p>
          <w:p w14:paraId="0BD234EC" w14:textId="77777777" w:rsidR="001A1E68" w:rsidRDefault="001A1E68" w:rsidP="001A1E68">
            <w:r>
              <w:t>Team members are preparing for future roles or additional responsibility as appropriate.</w:t>
            </w:r>
          </w:p>
          <w:p w14:paraId="1A450386" w14:textId="77777777" w:rsidR="001A1E68" w:rsidRDefault="001A1E68" w:rsidP="001A1E68">
            <w:r>
              <w:t xml:space="preserve">Retention and engagement are enhanced. </w:t>
            </w:r>
          </w:p>
        </w:tc>
      </w:tr>
      <w:tr w:rsidR="001A1E68" w14:paraId="05543806" w14:textId="77777777" w:rsidTr="00ED6760">
        <w:tc>
          <w:tcPr>
            <w:tcW w:w="3397" w:type="dxa"/>
          </w:tcPr>
          <w:p w14:paraId="26D4F364" w14:textId="77777777" w:rsidR="001A1E68" w:rsidRDefault="001A1E68" w:rsidP="001A1E68">
            <w:r>
              <w:t>Manage team members’ employment relationships within delegations, including managing disciplinary and change processes</w:t>
            </w:r>
          </w:p>
          <w:p w14:paraId="528A0C62" w14:textId="77777777" w:rsidR="001A1E68" w:rsidRDefault="001A1E68" w:rsidP="001A1E68"/>
        </w:tc>
        <w:tc>
          <w:tcPr>
            <w:tcW w:w="5619" w:type="dxa"/>
          </w:tcPr>
          <w:p w14:paraId="1509E944" w14:textId="77777777" w:rsidR="001A1E68" w:rsidRDefault="001A1E68" w:rsidP="001A1E68">
            <w:r>
              <w:t xml:space="preserve">Employment matters are managed in ways that meet legal and policy requirements and are consistent with WCMs values. </w:t>
            </w:r>
          </w:p>
          <w:p w14:paraId="38468B21" w14:textId="77777777" w:rsidR="001A1E68" w:rsidRDefault="001A1E68" w:rsidP="001A1E68">
            <w:r>
              <w:t xml:space="preserve"> </w:t>
            </w:r>
          </w:p>
        </w:tc>
      </w:tr>
      <w:tr w:rsidR="001A1E68" w14:paraId="2C31AED9" w14:textId="77777777" w:rsidTr="00ED6760">
        <w:tc>
          <w:tcPr>
            <w:tcW w:w="3397" w:type="dxa"/>
          </w:tcPr>
          <w:p w14:paraId="0AF5F927" w14:textId="77777777" w:rsidR="001A1E68" w:rsidRDefault="001A1E68" w:rsidP="001A1E68">
            <w:r>
              <w:t>Model and reinforce WCM’s values</w:t>
            </w:r>
          </w:p>
        </w:tc>
        <w:tc>
          <w:tcPr>
            <w:tcW w:w="5619" w:type="dxa"/>
          </w:tcPr>
          <w:p w14:paraId="1963FEC6" w14:textId="77777777" w:rsidR="001A1E68" w:rsidRDefault="001A1E68" w:rsidP="001A1E68">
            <w:r>
              <w:t xml:space="preserve">Team members know WCMs values and demonstrate these in their work and their interactions with each other, clients, and the public. </w:t>
            </w:r>
          </w:p>
        </w:tc>
      </w:tr>
      <w:tr w:rsidR="001A1E68" w14:paraId="672D51C0" w14:textId="77777777" w:rsidTr="00ED6760">
        <w:tc>
          <w:tcPr>
            <w:tcW w:w="9016" w:type="dxa"/>
            <w:gridSpan w:val="2"/>
            <w:shd w:val="clear" w:color="auto" w:fill="F2F2F2" w:themeFill="background1" w:themeFillShade="F2"/>
          </w:tcPr>
          <w:p w14:paraId="090D8829" w14:textId="77777777" w:rsidR="001A1E68" w:rsidRPr="00F1034A" w:rsidRDefault="001A1E68" w:rsidP="001A1E68">
            <w:pPr>
              <w:spacing w:before="120" w:after="120"/>
              <w:jc w:val="center"/>
              <w:rPr>
                <w:b/>
                <w:bCs/>
              </w:rPr>
            </w:pPr>
            <w:r w:rsidRPr="00F1034A">
              <w:rPr>
                <w:b/>
                <w:bCs/>
              </w:rPr>
              <w:t>Process improvement</w:t>
            </w:r>
          </w:p>
        </w:tc>
      </w:tr>
      <w:tr w:rsidR="001A1E68" w14:paraId="19C4F340" w14:textId="77777777" w:rsidTr="00ED6760">
        <w:tc>
          <w:tcPr>
            <w:tcW w:w="3397" w:type="dxa"/>
          </w:tcPr>
          <w:p w14:paraId="50A6302E" w14:textId="77777777" w:rsidR="001A1E68" w:rsidRDefault="001A1E68" w:rsidP="001A1E68">
            <w:r>
              <w:t>Look for and propose process improvements</w:t>
            </w:r>
          </w:p>
        </w:tc>
        <w:tc>
          <w:tcPr>
            <w:tcW w:w="5619" w:type="dxa"/>
          </w:tcPr>
          <w:p w14:paraId="1293311A" w14:textId="77777777" w:rsidR="001A1E68" w:rsidRDefault="001A1E68" w:rsidP="001A1E68">
            <w:r>
              <w:t>Processes are effective and innovative.</w:t>
            </w:r>
          </w:p>
          <w:p w14:paraId="33CF6480" w14:textId="77777777" w:rsidR="001A1E68" w:rsidRDefault="001A1E68" w:rsidP="001A1E68">
            <w:r>
              <w:t xml:space="preserve">WCM demonstrates best practice. </w:t>
            </w:r>
          </w:p>
          <w:p w14:paraId="364F42DD" w14:textId="77777777" w:rsidR="001A1E68" w:rsidRDefault="001A1E68" w:rsidP="001A1E68">
            <w:r>
              <w:t>WCM resources are used to good effect.</w:t>
            </w:r>
          </w:p>
        </w:tc>
      </w:tr>
      <w:tr w:rsidR="001A1E68" w14:paraId="34387C5C" w14:textId="77777777" w:rsidTr="00ED6760">
        <w:tc>
          <w:tcPr>
            <w:tcW w:w="9016" w:type="dxa"/>
            <w:gridSpan w:val="2"/>
            <w:shd w:val="clear" w:color="auto" w:fill="F2F2F2" w:themeFill="background1" w:themeFillShade="F2"/>
          </w:tcPr>
          <w:p w14:paraId="33B4A55C" w14:textId="77777777" w:rsidR="001A1E68" w:rsidRDefault="001A1E68" w:rsidP="001A1E68">
            <w:pPr>
              <w:spacing w:before="120" w:after="120"/>
              <w:jc w:val="center"/>
            </w:pPr>
            <w:r>
              <w:rPr>
                <w:b/>
                <w:bCs/>
              </w:rPr>
              <w:t>Values and h</w:t>
            </w:r>
            <w:r w:rsidRPr="00F1034A">
              <w:rPr>
                <w:b/>
                <w:bCs/>
              </w:rPr>
              <w:t xml:space="preserve">ealth and </w:t>
            </w:r>
            <w:r>
              <w:rPr>
                <w:b/>
                <w:bCs/>
              </w:rPr>
              <w:t>s</w:t>
            </w:r>
            <w:r w:rsidRPr="00F1034A">
              <w:rPr>
                <w:b/>
                <w:bCs/>
              </w:rPr>
              <w:t>afety</w:t>
            </w:r>
          </w:p>
        </w:tc>
      </w:tr>
      <w:tr w:rsidR="001A1E68" w14:paraId="4A3D8860" w14:textId="77777777" w:rsidTr="00ED6760">
        <w:tc>
          <w:tcPr>
            <w:tcW w:w="3397" w:type="dxa"/>
          </w:tcPr>
          <w:p w14:paraId="7607A943" w14:textId="77777777" w:rsidR="001A1E68" w:rsidRDefault="001A1E68" w:rsidP="001A1E68">
            <w:r>
              <w:t xml:space="preserve">Demonstrate WCM’s Kaupapa and values </w:t>
            </w:r>
          </w:p>
        </w:tc>
        <w:tc>
          <w:tcPr>
            <w:tcW w:w="5619" w:type="dxa"/>
          </w:tcPr>
          <w:p w14:paraId="1EF5795C" w14:textId="77777777" w:rsidR="001A1E68" w:rsidRDefault="001A1E68" w:rsidP="001A1E68">
            <w:r>
              <w:t>All tasks and interactions are carried out in ways that are consistent with WCM’s Kaupapa and values.</w:t>
            </w:r>
          </w:p>
        </w:tc>
      </w:tr>
      <w:tr w:rsidR="001A1E68" w14:paraId="600DB6DD" w14:textId="77777777" w:rsidTr="00ED6760">
        <w:tc>
          <w:tcPr>
            <w:tcW w:w="3397" w:type="dxa"/>
          </w:tcPr>
          <w:p w14:paraId="35A5AF6E" w14:textId="77777777" w:rsidR="001A1E68" w:rsidRDefault="001A1E68" w:rsidP="001A1E68">
            <w:r>
              <w:t>Comply with WCM’s health and safety practices and processes</w:t>
            </w:r>
          </w:p>
        </w:tc>
        <w:tc>
          <w:tcPr>
            <w:tcW w:w="5619" w:type="dxa"/>
          </w:tcPr>
          <w:p w14:paraId="3047DFA9" w14:textId="77777777" w:rsidR="001A1E68" w:rsidRDefault="001A1E68" w:rsidP="001A1E68">
            <w:r>
              <w:t>Hazards are identified and controlled in line with WCM’s health and safety management.</w:t>
            </w:r>
          </w:p>
          <w:p w14:paraId="505C21EC" w14:textId="77777777" w:rsidR="001A1E68" w:rsidRDefault="001A1E68" w:rsidP="001A1E68">
            <w:r>
              <w:t xml:space="preserve">Incidents are reported promptly and according to WCM policy and practice. </w:t>
            </w:r>
          </w:p>
          <w:p w14:paraId="798E382B" w14:textId="77777777" w:rsidR="001A1E68" w:rsidRDefault="001A1E68" w:rsidP="001A1E68">
            <w:r>
              <w:t>The position holder and those they work with are kept safe.</w:t>
            </w:r>
          </w:p>
        </w:tc>
      </w:tr>
    </w:tbl>
    <w:p w14:paraId="092D3632" w14:textId="77777777" w:rsidR="00147150" w:rsidRDefault="00147150" w:rsidP="00BB270C">
      <w:pPr>
        <w:rPr>
          <w:b/>
          <w:bCs/>
        </w:rPr>
      </w:pPr>
    </w:p>
    <w:p w14:paraId="399F8B94" w14:textId="77777777" w:rsidR="001152FD" w:rsidRDefault="001152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2684E3F2" w14:textId="69307344" w:rsidR="0091382D" w:rsidRPr="00C20FFE" w:rsidRDefault="0091382D" w:rsidP="00BB270C">
      <w:pPr>
        <w:rPr>
          <w:b/>
          <w:bCs/>
          <w:sz w:val="24"/>
          <w:szCs w:val="24"/>
        </w:rPr>
      </w:pPr>
      <w:r w:rsidRPr="00C20FFE">
        <w:rPr>
          <w:b/>
          <w:bCs/>
          <w:sz w:val="24"/>
          <w:szCs w:val="24"/>
        </w:rPr>
        <w:lastRenderedPageBreak/>
        <w:t xml:space="preserve">Person specification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47150" w14:paraId="2AF250C1" w14:textId="77777777" w:rsidTr="00ED6760">
        <w:tc>
          <w:tcPr>
            <w:tcW w:w="4508" w:type="dxa"/>
            <w:shd w:val="clear" w:color="auto" w:fill="BFBFBF" w:themeFill="background1" w:themeFillShade="BF"/>
          </w:tcPr>
          <w:p w14:paraId="53299534" w14:textId="77777777" w:rsidR="00147150" w:rsidRPr="00AC5E59" w:rsidRDefault="00147150" w:rsidP="00ED6760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AC5E59">
              <w:rPr>
                <w:b/>
                <w:bCs/>
                <w:sz w:val="24"/>
                <w:szCs w:val="24"/>
              </w:rPr>
              <w:t xml:space="preserve">Essential </w:t>
            </w:r>
          </w:p>
        </w:tc>
        <w:tc>
          <w:tcPr>
            <w:tcW w:w="4508" w:type="dxa"/>
            <w:shd w:val="clear" w:color="auto" w:fill="BFBFBF" w:themeFill="background1" w:themeFillShade="BF"/>
          </w:tcPr>
          <w:p w14:paraId="7D4DC101" w14:textId="77777777" w:rsidR="00147150" w:rsidRPr="00AC5E59" w:rsidRDefault="00147150" w:rsidP="00ED6760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AC5E59">
              <w:rPr>
                <w:b/>
                <w:bCs/>
                <w:sz w:val="24"/>
                <w:szCs w:val="24"/>
              </w:rPr>
              <w:t xml:space="preserve">Desirable </w:t>
            </w:r>
          </w:p>
        </w:tc>
      </w:tr>
      <w:tr w:rsidR="00147150" w14:paraId="78885359" w14:textId="77777777" w:rsidTr="00ED6760">
        <w:tc>
          <w:tcPr>
            <w:tcW w:w="9016" w:type="dxa"/>
            <w:gridSpan w:val="2"/>
            <w:shd w:val="clear" w:color="auto" w:fill="F2F2F2" w:themeFill="background1" w:themeFillShade="F2"/>
          </w:tcPr>
          <w:p w14:paraId="2D10CCAA" w14:textId="77777777" w:rsidR="00147150" w:rsidRPr="009E3D96" w:rsidRDefault="00147150" w:rsidP="008D3841">
            <w:pPr>
              <w:spacing w:before="120" w:after="120"/>
              <w:jc w:val="center"/>
              <w:rPr>
                <w:b/>
                <w:bCs/>
              </w:rPr>
            </w:pPr>
            <w:r w:rsidRPr="009E3D96">
              <w:rPr>
                <w:b/>
                <w:bCs/>
              </w:rPr>
              <w:t>Qualifications</w:t>
            </w:r>
          </w:p>
        </w:tc>
      </w:tr>
      <w:tr w:rsidR="00147150" w14:paraId="13C2B505" w14:textId="77777777" w:rsidTr="00ED6760">
        <w:tc>
          <w:tcPr>
            <w:tcW w:w="4508" w:type="dxa"/>
          </w:tcPr>
          <w:p w14:paraId="2D6535A5" w14:textId="79FF7639" w:rsidR="00B83E12" w:rsidRDefault="00B83E12" w:rsidP="00ED6760"/>
          <w:p w14:paraId="20F26303" w14:textId="58C35B51" w:rsidR="00627339" w:rsidRDefault="00627339" w:rsidP="00ED6760"/>
        </w:tc>
        <w:tc>
          <w:tcPr>
            <w:tcW w:w="4508" w:type="dxa"/>
          </w:tcPr>
          <w:p w14:paraId="0DCD304D" w14:textId="6B6135BF" w:rsidR="00147150" w:rsidRDefault="00165A8C" w:rsidP="00ED6760">
            <w:r>
              <w:t>Tertiary qualification in leadership</w:t>
            </w:r>
            <w:r w:rsidR="002E31C8">
              <w:t xml:space="preserve">, </w:t>
            </w:r>
            <w:r w:rsidR="004866CC">
              <w:t xml:space="preserve">communications, </w:t>
            </w:r>
            <w:r w:rsidR="002E31C8">
              <w:t>social sciences,</w:t>
            </w:r>
            <w:r>
              <w:t xml:space="preserve"> or senior management disciplines</w:t>
            </w:r>
            <w:r w:rsidR="00AC5E59">
              <w:t>.</w:t>
            </w:r>
          </w:p>
        </w:tc>
      </w:tr>
      <w:tr w:rsidR="00147150" w14:paraId="3D516A20" w14:textId="77777777" w:rsidTr="00ED6760">
        <w:tc>
          <w:tcPr>
            <w:tcW w:w="9016" w:type="dxa"/>
            <w:gridSpan w:val="2"/>
            <w:shd w:val="clear" w:color="auto" w:fill="F2F2F2" w:themeFill="background1" w:themeFillShade="F2"/>
          </w:tcPr>
          <w:p w14:paraId="2FA73963" w14:textId="77777777" w:rsidR="00147150" w:rsidRPr="00727C0C" w:rsidRDefault="00147150" w:rsidP="008D3841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Knowledge</w:t>
            </w:r>
            <w:r w:rsidRPr="00727C0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and experience</w:t>
            </w:r>
          </w:p>
        </w:tc>
      </w:tr>
      <w:tr w:rsidR="00147150" w14:paraId="47796205" w14:textId="77777777" w:rsidTr="00ED6760">
        <w:tc>
          <w:tcPr>
            <w:tcW w:w="4508" w:type="dxa"/>
          </w:tcPr>
          <w:p w14:paraId="77611B53" w14:textId="07232C25" w:rsidR="00147150" w:rsidRDefault="00B617E0" w:rsidP="00ED6760">
            <w:r>
              <w:t>Professes and lives an active Christian faith</w:t>
            </w:r>
            <w:r w:rsidR="003B1B9D">
              <w:t xml:space="preserve"> and can commit whole-heartedly to the values and aspirations of the Wellington City Mission</w:t>
            </w:r>
          </w:p>
        </w:tc>
        <w:tc>
          <w:tcPr>
            <w:tcW w:w="4508" w:type="dxa"/>
          </w:tcPr>
          <w:p w14:paraId="636226DA" w14:textId="77777777" w:rsidR="00147150" w:rsidRDefault="00147150" w:rsidP="00ED6760"/>
        </w:tc>
      </w:tr>
      <w:tr w:rsidR="00147150" w14:paraId="74748B54" w14:textId="77777777" w:rsidTr="00ED6760">
        <w:tc>
          <w:tcPr>
            <w:tcW w:w="4508" w:type="dxa"/>
          </w:tcPr>
          <w:p w14:paraId="16B23814" w14:textId="50F82BD3" w:rsidR="00147150" w:rsidRDefault="00B617E0" w:rsidP="00ED6760">
            <w:r>
              <w:t xml:space="preserve">Is an </w:t>
            </w:r>
            <w:r w:rsidR="00F06879">
              <w:t>exceptional</w:t>
            </w:r>
            <w:r>
              <w:t xml:space="preserve"> communicator that engages </w:t>
            </w:r>
            <w:r w:rsidR="00D13B5B">
              <w:t xml:space="preserve">and inspires </w:t>
            </w:r>
            <w:r>
              <w:t>others in both spoken and written forms</w:t>
            </w:r>
          </w:p>
        </w:tc>
        <w:tc>
          <w:tcPr>
            <w:tcW w:w="4508" w:type="dxa"/>
          </w:tcPr>
          <w:p w14:paraId="4E1E1E13" w14:textId="77777777" w:rsidR="00147150" w:rsidRDefault="00147150" w:rsidP="00ED6760"/>
        </w:tc>
      </w:tr>
      <w:tr w:rsidR="00147150" w14:paraId="320972E3" w14:textId="77777777" w:rsidTr="00ED6760">
        <w:tc>
          <w:tcPr>
            <w:tcW w:w="4508" w:type="dxa"/>
          </w:tcPr>
          <w:p w14:paraId="3611F9D8" w14:textId="4B162A79" w:rsidR="00147150" w:rsidRDefault="000D3C30" w:rsidP="00ED6760">
            <w:r>
              <w:t>Significant</w:t>
            </w:r>
            <w:r w:rsidR="00B617E0">
              <w:t xml:space="preserve"> experience in leading others</w:t>
            </w:r>
            <w:r w:rsidR="00C457FC">
              <w:t>,</w:t>
            </w:r>
            <w:r w:rsidR="00B617E0">
              <w:t xml:space="preserve"> in executive management roles</w:t>
            </w:r>
            <w:r w:rsidR="00EF3313">
              <w:t>, and in complex organisational change and development</w:t>
            </w:r>
          </w:p>
        </w:tc>
        <w:tc>
          <w:tcPr>
            <w:tcW w:w="4508" w:type="dxa"/>
          </w:tcPr>
          <w:p w14:paraId="6AAAB5B3" w14:textId="77777777" w:rsidR="00147150" w:rsidRDefault="00147150" w:rsidP="00ED6760"/>
        </w:tc>
      </w:tr>
      <w:tr w:rsidR="00147150" w14:paraId="0124CE87" w14:textId="77777777" w:rsidTr="00ED6760">
        <w:tc>
          <w:tcPr>
            <w:tcW w:w="4508" w:type="dxa"/>
          </w:tcPr>
          <w:p w14:paraId="2F8946A8" w14:textId="56540C41" w:rsidR="00F06879" w:rsidRDefault="00552F6D" w:rsidP="00ED6760">
            <w:r>
              <w:t>Demonstrated skills and experience in effective organisational communications including social and mainstream media</w:t>
            </w:r>
          </w:p>
        </w:tc>
        <w:tc>
          <w:tcPr>
            <w:tcW w:w="4508" w:type="dxa"/>
          </w:tcPr>
          <w:p w14:paraId="40686CDA" w14:textId="77777777" w:rsidR="00147150" w:rsidRDefault="00147150" w:rsidP="00ED6760"/>
        </w:tc>
      </w:tr>
      <w:tr w:rsidR="00147150" w14:paraId="1A6D3643" w14:textId="77777777" w:rsidTr="00ED6760">
        <w:tc>
          <w:tcPr>
            <w:tcW w:w="9016" w:type="dxa"/>
            <w:gridSpan w:val="2"/>
            <w:shd w:val="clear" w:color="auto" w:fill="F2F2F2" w:themeFill="background1" w:themeFillShade="F2"/>
          </w:tcPr>
          <w:p w14:paraId="7C13B0A9" w14:textId="77777777" w:rsidR="00147150" w:rsidRPr="00727C0C" w:rsidRDefault="00147150" w:rsidP="008D3841">
            <w:pPr>
              <w:spacing w:before="120" w:after="120"/>
              <w:jc w:val="center"/>
              <w:rPr>
                <w:b/>
                <w:bCs/>
              </w:rPr>
            </w:pPr>
            <w:r w:rsidRPr="00727C0C">
              <w:rPr>
                <w:b/>
                <w:bCs/>
              </w:rPr>
              <w:t>Attributes</w:t>
            </w:r>
          </w:p>
        </w:tc>
      </w:tr>
      <w:tr w:rsidR="00147150" w14:paraId="13CC6EB4" w14:textId="77777777" w:rsidTr="00ED6760">
        <w:tc>
          <w:tcPr>
            <w:tcW w:w="4508" w:type="dxa"/>
          </w:tcPr>
          <w:p w14:paraId="6AC778E3" w14:textId="35D88138" w:rsidR="0044660E" w:rsidRDefault="0044660E" w:rsidP="00ED6760">
            <w:r>
              <w:t>Enthusiastic and optimistic</w:t>
            </w:r>
          </w:p>
        </w:tc>
        <w:tc>
          <w:tcPr>
            <w:tcW w:w="4508" w:type="dxa"/>
          </w:tcPr>
          <w:p w14:paraId="0175806C" w14:textId="77777777" w:rsidR="00147150" w:rsidRDefault="00147150" w:rsidP="00ED6760"/>
        </w:tc>
      </w:tr>
      <w:tr w:rsidR="00147150" w14:paraId="5BB6B5BF" w14:textId="77777777" w:rsidTr="00ED6760">
        <w:tc>
          <w:tcPr>
            <w:tcW w:w="4508" w:type="dxa"/>
          </w:tcPr>
          <w:p w14:paraId="24BF9D1A" w14:textId="60D9033E" w:rsidR="00147150" w:rsidRDefault="00E54488" w:rsidP="00ED6760">
            <w:r>
              <w:t>Caring and gener</w:t>
            </w:r>
            <w:r w:rsidR="002573EC">
              <w:t>o</w:t>
            </w:r>
            <w:r w:rsidR="00395E7D">
              <w:t>us</w:t>
            </w:r>
          </w:p>
        </w:tc>
        <w:tc>
          <w:tcPr>
            <w:tcW w:w="4508" w:type="dxa"/>
          </w:tcPr>
          <w:p w14:paraId="65FAA5C7" w14:textId="77777777" w:rsidR="00147150" w:rsidRDefault="00147150" w:rsidP="00ED6760"/>
        </w:tc>
      </w:tr>
      <w:tr w:rsidR="008522F5" w14:paraId="6020336F" w14:textId="77777777" w:rsidTr="00ED6760">
        <w:tc>
          <w:tcPr>
            <w:tcW w:w="4508" w:type="dxa"/>
          </w:tcPr>
          <w:p w14:paraId="5D35B733" w14:textId="2844860C" w:rsidR="008522F5" w:rsidRDefault="008522F5" w:rsidP="00ED6760">
            <w:r>
              <w:t>Hum</w:t>
            </w:r>
            <w:r w:rsidR="008565EB">
              <w:t xml:space="preserve">ble </w:t>
            </w:r>
            <w:r>
              <w:t xml:space="preserve">and </w:t>
            </w:r>
            <w:r w:rsidR="008565EB">
              <w:t>committed to task</w:t>
            </w:r>
          </w:p>
        </w:tc>
        <w:tc>
          <w:tcPr>
            <w:tcW w:w="4508" w:type="dxa"/>
          </w:tcPr>
          <w:p w14:paraId="70C21157" w14:textId="77777777" w:rsidR="008522F5" w:rsidRDefault="008522F5" w:rsidP="00ED6760"/>
        </w:tc>
      </w:tr>
      <w:tr w:rsidR="00002F44" w14:paraId="455AD238" w14:textId="77777777" w:rsidTr="00ED6760">
        <w:tc>
          <w:tcPr>
            <w:tcW w:w="4508" w:type="dxa"/>
          </w:tcPr>
          <w:p w14:paraId="6D9B6001" w14:textId="3A70B182" w:rsidR="00002F44" w:rsidRDefault="00002F44" w:rsidP="00ED6760">
            <w:r>
              <w:t xml:space="preserve">Honest and </w:t>
            </w:r>
            <w:r w:rsidR="00EF57AE">
              <w:t>trustworthy</w:t>
            </w:r>
          </w:p>
        </w:tc>
        <w:tc>
          <w:tcPr>
            <w:tcW w:w="4508" w:type="dxa"/>
          </w:tcPr>
          <w:p w14:paraId="7CBEF8C7" w14:textId="77777777" w:rsidR="00002F44" w:rsidRDefault="00002F44" w:rsidP="00ED6760"/>
        </w:tc>
      </w:tr>
      <w:tr w:rsidR="00002F44" w14:paraId="3484F047" w14:textId="77777777" w:rsidTr="00ED6760">
        <w:tc>
          <w:tcPr>
            <w:tcW w:w="4508" w:type="dxa"/>
          </w:tcPr>
          <w:p w14:paraId="483F85C9" w14:textId="7BEB79D3" w:rsidR="00002F44" w:rsidRDefault="00EF57AE" w:rsidP="00ED6760">
            <w:r>
              <w:t>Motivated, with a great work ethic</w:t>
            </w:r>
          </w:p>
        </w:tc>
        <w:tc>
          <w:tcPr>
            <w:tcW w:w="4508" w:type="dxa"/>
          </w:tcPr>
          <w:p w14:paraId="47FC48E2" w14:textId="77777777" w:rsidR="00002F44" w:rsidRDefault="00002F44" w:rsidP="00ED6760"/>
        </w:tc>
      </w:tr>
      <w:tr w:rsidR="00147150" w14:paraId="2AD092EE" w14:textId="77777777" w:rsidTr="00ED6760">
        <w:tc>
          <w:tcPr>
            <w:tcW w:w="4508" w:type="dxa"/>
          </w:tcPr>
          <w:p w14:paraId="0B673882" w14:textId="3F49EEEB" w:rsidR="008522F5" w:rsidRDefault="00E54488" w:rsidP="00ED6760">
            <w:r>
              <w:t>Enjoys others and other</w:t>
            </w:r>
            <w:r w:rsidR="00A41CB7">
              <w:t>’</w:t>
            </w:r>
            <w:r>
              <w:t>s successes</w:t>
            </w:r>
          </w:p>
        </w:tc>
        <w:tc>
          <w:tcPr>
            <w:tcW w:w="4508" w:type="dxa"/>
          </w:tcPr>
          <w:p w14:paraId="11EF77B8" w14:textId="77777777" w:rsidR="00147150" w:rsidRDefault="00147150" w:rsidP="00ED6760"/>
        </w:tc>
      </w:tr>
      <w:tr w:rsidR="003D5735" w14:paraId="056F59C6" w14:textId="77777777" w:rsidTr="00ED6760">
        <w:tc>
          <w:tcPr>
            <w:tcW w:w="4508" w:type="dxa"/>
          </w:tcPr>
          <w:p w14:paraId="256C88FE" w14:textId="68AA32CA" w:rsidR="003D5735" w:rsidRDefault="00FD5FB9" w:rsidP="00ED6760">
            <w:r>
              <w:t>A dedicated team player</w:t>
            </w:r>
          </w:p>
        </w:tc>
        <w:tc>
          <w:tcPr>
            <w:tcW w:w="4508" w:type="dxa"/>
          </w:tcPr>
          <w:p w14:paraId="4FD04EE4" w14:textId="77777777" w:rsidR="003D5735" w:rsidRDefault="003D5735" w:rsidP="00ED6760"/>
        </w:tc>
      </w:tr>
      <w:tr w:rsidR="002C5B49" w14:paraId="3CFBCA47" w14:textId="77777777" w:rsidTr="00ED6760">
        <w:tc>
          <w:tcPr>
            <w:tcW w:w="4508" w:type="dxa"/>
          </w:tcPr>
          <w:p w14:paraId="23396C39" w14:textId="6E15F49F" w:rsidR="002C5B49" w:rsidRDefault="002C5B49" w:rsidP="00ED6760">
            <w:r>
              <w:t>A credible external reputation</w:t>
            </w:r>
          </w:p>
        </w:tc>
        <w:tc>
          <w:tcPr>
            <w:tcW w:w="4508" w:type="dxa"/>
          </w:tcPr>
          <w:p w14:paraId="6CF98F4F" w14:textId="77777777" w:rsidR="002C5B49" w:rsidRDefault="002C5B49" w:rsidP="00ED6760"/>
        </w:tc>
      </w:tr>
    </w:tbl>
    <w:p w14:paraId="1EA17A12" w14:textId="77777777" w:rsidR="00147150" w:rsidRDefault="00147150" w:rsidP="00147150"/>
    <w:p w14:paraId="33D4D490" w14:textId="77777777" w:rsidR="00147150" w:rsidRPr="00C86799" w:rsidRDefault="00147150" w:rsidP="00147150">
      <w:pPr>
        <w:rPr>
          <w:b/>
          <w:bCs/>
          <w:sz w:val="24"/>
          <w:szCs w:val="24"/>
        </w:rPr>
      </w:pPr>
      <w:r w:rsidRPr="00C86799">
        <w:rPr>
          <w:b/>
          <w:bCs/>
          <w:sz w:val="24"/>
          <w:szCs w:val="24"/>
        </w:rPr>
        <w:t xml:space="preserve">Key relationships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47150" w14:paraId="4CF750EF" w14:textId="77777777" w:rsidTr="00147150">
        <w:tc>
          <w:tcPr>
            <w:tcW w:w="4508" w:type="dxa"/>
            <w:shd w:val="clear" w:color="auto" w:fill="F2F2F2" w:themeFill="background1" w:themeFillShade="F2"/>
          </w:tcPr>
          <w:p w14:paraId="06EB71DB" w14:textId="77777777" w:rsidR="00147150" w:rsidRPr="00147150" w:rsidRDefault="001468ED" w:rsidP="00AC5E59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Inside</w:t>
            </w:r>
            <w:r w:rsidR="00147150" w:rsidRPr="00147150">
              <w:rPr>
                <w:b/>
                <w:bCs/>
              </w:rPr>
              <w:t xml:space="preserve"> WCM</w:t>
            </w:r>
          </w:p>
        </w:tc>
        <w:tc>
          <w:tcPr>
            <w:tcW w:w="4508" w:type="dxa"/>
            <w:shd w:val="clear" w:color="auto" w:fill="F2F2F2" w:themeFill="background1" w:themeFillShade="F2"/>
          </w:tcPr>
          <w:p w14:paraId="117B945C" w14:textId="77777777" w:rsidR="00147150" w:rsidRPr="00147150" w:rsidRDefault="00147150" w:rsidP="00AC5E59">
            <w:pPr>
              <w:spacing w:before="120" w:after="120"/>
              <w:rPr>
                <w:b/>
                <w:bCs/>
              </w:rPr>
            </w:pPr>
            <w:r w:rsidRPr="00147150">
              <w:rPr>
                <w:b/>
                <w:bCs/>
              </w:rPr>
              <w:t xml:space="preserve">Outside WCM </w:t>
            </w:r>
          </w:p>
        </w:tc>
      </w:tr>
      <w:tr w:rsidR="00147150" w14:paraId="09123B7D" w14:textId="77777777" w:rsidTr="00147150">
        <w:tc>
          <w:tcPr>
            <w:tcW w:w="4508" w:type="dxa"/>
          </w:tcPr>
          <w:p w14:paraId="46E8AD8D" w14:textId="5156EAD3" w:rsidR="00147150" w:rsidRDefault="00FD116F" w:rsidP="00BB270C">
            <w:r>
              <w:t>Wellington City Missioner</w:t>
            </w:r>
          </w:p>
        </w:tc>
        <w:tc>
          <w:tcPr>
            <w:tcW w:w="4508" w:type="dxa"/>
          </w:tcPr>
          <w:p w14:paraId="6756D40F" w14:textId="2DC002E3" w:rsidR="00147150" w:rsidRDefault="00B57EDD" w:rsidP="00BB270C">
            <w:r>
              <w:t>Other community agencies</w:t>
            </w:r>
          </w:p>
        </w:tc>
      </w:tr>
      <w:tr w:rsidR="00147150" w14:paraId="7789DFC2" w14:textId="77777777" w:rsidTr="00147150">
        <w:tc>
          <w:tcPr>
            <w:tcW w:w="4508" w:type="dxa"/>
          </w:tcPr>
          <w:p w14:paraId="1B80DD70" w14:textId="0F1BE920" w:rsidR="00FD116F" w:rsidRDefault="00FD116F" w:rsidP="00BB270C">
            <w:r>
              <w:t>Mission Leadership Team</w:t>
            </w:r>
          </w:p>
        </w:tc>
        <w:tc>
          <w:tcPr>
            <w:tcW w:w="4508" w:type="dxa"/>
          </w:tcPr>
          <w:p w14:paraId="39BBDFEA" w14:textId="14AB0AAB" w:rsidR="00147150" w:rsidRDefault="00B57EDD" w:rsidP="00BB270C">
            <w:r>
              <w:t>Church representatives</w:t>
            </w:r>
          </w:p>
        </w:tc>
      </w:tr>
      <w:tr w:rsidR="00147150" w14:paraId="37864289" w14:textId="77777777" w:rsidTr="00147150">
        <w:tc>
          <w:tcPr>
            <w:tcW w:w="4508" w:type="dxa"/>
          </w:tcPr>
          <w:p w14:paraId="7F5A07D0" w14:textId="0B22E0A8" w:rsidR="00147150" w:rsidRDefault="00FD116F" w:rsidP="00BB270C">
            <w:r>
              <w:t xml:space="preserve">Brand and Communications </w:t>
            </w:r>
            <w:r w:rsidR="00371D43">
              <w:t>Team</w:t>
            </w:r>
          </w:p>
        </w:tc>
        <w:tc>
          <w:tcPr>
            <w:tcW w:w="4508" w:type="dxa"/>
          </w:tcPr>
          <w:p w14:paraId="3BEABDF5" w14:textId="3CCC4469" w:rsidR="00147150" w:rsidRDefault="00B57EDD" w:rsidP="00BB270C">
            <w:r>
              <w:t>Cent</w:t>
            </w:r>
            <w:r w:rsidR="00B26DF7">
              <w:t>r</w:t>
            </w:r>
            <w:r>
              <w:t xml:space="preserve">al and Local Government </w:t>
            </w:r>
            <w:r w:rsidR="00B26DF7">
              <w:t>representatives</w:t>
            </w:r>
          </w:p>
        </w:tc>
      </w:tr>
      <w:tr w:rsidR="00147150" w14:paraId="14997458" w14:textId="77777777" w:rsidTr="00147150">
        <w:tc>
          <w:tcPr>
            <w:tcW w:w="4508" w:type="dxa"/>
          </w:tcPr>
          <w:p w14:paraId="34B35624" w14:textId="10721DC4" w:rsidR="00147150" w:rsidRDefault="00371D43" w:rsidP="00BB270C">
            <w:r>
              <w:t>Fundraising Team</w:t>
            </w:r>
          </w:p>
        </w:tc>
        <w:tc>
          <w:tcPr>
            <w:tcW w:w="4508" w:type="dxa"/>
          </w:tcPr>
          <w:p w14:paraId="5EFC6AC8" w14:textId="70E6AA98" w:rsidR="00147150" w:rsidRDefault="00F645CF" w:rsidP="00BB270C">
            <w:r>
              <w:t xml:space="preserve">Funders and </w:t>
            </w:r>
            <w:r w:rsidR="009901AB">
              <w:t>S</w:t>
            </w:r>
            <w:r>
              <w:t>takeholders</w:t>
            </w:r>
          </w:p>
        </w:tc>
      </w:tr>
      <w:tr w:rsidR="00371D43" w14:paraId="5FC5B93D" w14:textId="77777777" w:rsidTr="00147150">
        <w:tc>
          <w:tcPr>
            <w:tcW w:w="4508" w:type="dxa"/>
          </w:tcPr>
          <w:p w14:paraId="1946C558" w14:textId="42497242" w:rsidR="00364D4C" w:rsidRDefault="00371D43" w:rsidP="00BB270C">
            <w:r>
              <w:t>Other WCM staff</w:t>
            </w:r>
          </w:p>
        </w:tc>
        <w:tc>
          <w:tcPr>
            <w:tcW w:w="4508" w:type="dxa"/>
          </w:tcPr>
          <w:p w14:paraId="4B0D7EC9" w14:textId="79C815C9" w:rsidR="00371D43" w:rsidRDefault="009901AB" w:rsidP="00BB270C">
            <w:r>
              <w:t>Communit</w:t>
            </w:r>
            <w:r w:rsidR="003D1E63">
              <w:t>ies</w:t>
            </w:r>
          </w:p>
        </w:tc>
      </w:tr>
      <w:tr w:rsidR="00E20FA0" w14:paraId="2C74F7C7" w14:textId="77777777" w:rsidTr="00147150">
        <w:tc>
          <w:tcPr>
            <w:tcW w:w="4508" w:type="dxa"/>
          </w:tcPr>
          <w:p w14:paraId="7D3A7FB4" w14:textId="29DC5FE6" w:rsidR="00E20FA0" w:rsidRDefault="00E20FA0" w:rsidP="00BB270C">
            <w:r>
              <w:t>WCM Board of Tru</w:t>
            </w:r>
            <w:r w:rsidR="009901AB">
              <w:t>s</w:t>
            </w:r>
            <w:r>
              <w:t>tees</w:t>
            </w:r>
          </w:p>
        </w:tc>
        <w:tc>
          <w:tcPr>
            <w:tcW w:w="4508" w:type="dxa"/>
          </w:tcPr>
          <w:p w14:paraId="4842243C" w14:textId="77777777" w:rsidR="00E20FA0" w:rsidRDefault="00E20FA0" w:rsidP="00BB270C"/>
        </w:tc>
      </w:tr>
    </w:tbl>
    <w:p w14:paraId="5E1106D8" w14:textId="77777777" w:rsidR="00BB270C" w:rsidRDefault="00BB270C" w:rsidP="00BB270C"/>
    <w:p w14:paraId="4E40731F" w14:textId="77777777" w:rsidR="00147150" w:rsidRPr="00C86799" w:rsidRDefault="00147150" w:rsidP="00147150">
      <w:pPr>
        <w:rPr>
          <w:b/>
          <w:bCs/>
          <w:sz w:val="24"/>
          <w:szCs w:val="24"/>
        </w:rPr>
      </w:pPr>
      <w:r w:rsidRPr="00C86799">
        <w:rPr>
          <w:b/>
          <w:bCs/>
          <w:sz w:val="24"/>
          <w:szCs w:val="24"/>
        </w:rPr>
        <w:t xml:space="preserve">Authorities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42F60" w14:paraId="687385D0" w14:textId="77777777" w:rsidTr="00C42F60">
        <w:tc>
          <w:tcPr>
            <w:tcW w:w="4508" w:type="dxa"/>
            <w:shd w:val="clear" w:color="auto" w:fill="F2F2F2" w:themeFill="background1" w:themeFillShade="F2"/>
          </w:tcPr>
          <w:p w14:paraId="198D4042" w14:textId="77777777" w:rsidR="00C42F60" w:rsidRPr="00C42F60" w:rsidRDefault="00C42F60" w:rsidP="00AC5E59">
            <w:pPr>
              <w:spacing w:before="120" w:after="120"/>
              <w:rPr>
                <w:b/>
                <w:bCs/>
              </w:rPr>
            </w:pPr>
            <w:r w:rsidRPr="00C42F60">
              <w:rPr>
                <w:b/>
                <w:bCs/>
              </w:rPr>
              <w:t xml:space="preserve">Financial </w:t>
            </w:r>
          </w:p>
        </w:tc>
        <w:tc>
          <w:tcPr>
            <w:tcW w:w="4508" w:type="dxa"/>
            <w:shd w:val="clear" w:color="auto" w:fill="F2F2F2" w:themeFill="background1" w:themeFillShade="F2"/>
          </w:tcPr>
          <w:p w14:paraId="5AE6EF34" w14:textId="77777777" w:rsidR="00C42F60" w:rsidRPr="00C42F60" w:rsidRDefault="00C42F60" w:rsidP="00AC5E59">
            <w:pPr>
              <w:spacing w:before="120" w:after="120"/>
              <w:rPr>
                <w:b/>
                <w:bCs/>
              </w:rPr>
            </w:pPr>
            <w:r w:rsidRPr="00C42F60">
              <w:rPr>
                <w:b/>
                <w:bCs/>
              </w:rPr>
              <w:t xml:space="preserve">Personnel </w:t>
            </w:r>
          </w:p>
        </w:tc>
      </w:tr>
      <w:tr w:rsidR="00131CB4" w14:paraId="60227F10" w14:textId="77777777" w:rsidTr="00C42F60">
        <w:tc>
          <w:tcPr>
            <w:tcW w:w="4508" w:type="dxa"/>
          </w:tcPr>
          <w:p w14:paraId="0633F987" w14:textId="2901F0F3" w:rsidR="00131CB4" w:rsidRDefault="008E505B" w:rsidP="00147150">
            <w:r>
              <w:t xml:space="preserve">Budgeted Brand/Communications Expenditure </w:t>
            </w:r>
          </w:p>
        </w:tc>
        <w:tc>
          <w:tcPr>
            <w:tcW w:w="4508" w:type="dxa"/>
          </w:tcPr>
          <w:p w14:paraId="12F87162" w14:textId="392384FE" w:rsidR="00131CB4" w:rsidRDefault="00050D6E" w:rsidP="00147150">
            <w:r>
              <w:t>Brand and communications staff</w:t>
            </w:r>
          </w:p>
        </w:tc>
      </w:tr>
      <w:tr w:rsidR="00C42F60" w14:paraId="7524905F" w14:textId="77777777" w:rsidTr="00C42F60">
        <w:tc>
          <w:tcPr>
            <w:tcW w:w="4508" w:type="dxa"/>
          </w:tcPr>
          <w:p w14:paraId="32E17A4B" w14:textId="3A9BC3C5" w:rsidR="00C42F60" w:rsidRDefault="00DB52C9" w:rsidP="00147150">
            <w:r>
              <w:t>Project Expenditure</w:t>
            </w:r>
          </w:p>
        </w:tc>
        <w:tc>
          <w:tcPr>
            <w:tcW w:w="4508" w:type="dxa"/>
          </w:tcPr>
          <w:p w14:paraId="0F1D6125" w14:textId="69D8B1A2" w:rsidR="00C42F60" w:rsidRDefault="00050D6E" w:rsidP="00147150">
            <w:r>
              <w:t>Project teams as required</w:t>
            </w:r>
          </w:p>
        </w:tc>
      </w:tr>
      <w:tr w:rsidR="00DB52C9" w14:paraId="4BC8A66A" w14:textId="77777777" w:rsidTr="00C42F60">
        <w:tc>
          <w:tcPr>
            <w:tcW w:w="4508" w:type="dxa"/>
          </w:tcPr>
          <w:p w14:paraId="16C374BD" w14:textId="78F13581" w:rsidR="00DB52C9" w:rsidRDefault="00DB52C9" w:rsidP="00DB52C9">
            <w:r>
              <w:t>As delegated by the Wellington City Missioner</w:t>
            </w:r>
          </w:p>
        </w:tc>
        <w:tc>
          <w:tcPr>
            <w:tcW w:w="4508" w:type="dxa"/>
          </w:tcPr>
          <w:p w14:paraId="6362439C" w14:textId="66C4BF55" w:rsidR="00DB52C9" w:rsidRDefault="00364D4C" w:rsidP="00DB52C9">
            <w:r>
              <w:t>Other</w:t>
            </w:r>
          </w:p>
        </w:tc>
      </w:tr>
    </w:tbl>
    <w:p w14:paraId="52BE4168" w14:textId="2B8145B8" w:rsidR="00BB270C" w:rsidRPr="00EF1898" w:rsidRDefault="004F427A" w:rsidP="00BB270C">
      <w:pPr>
        <w:rPr>
          <w:b/>
          <w:bCs/>
          <w:sz w:val="24"/>
          <w:szCs w:val="24"/>
        </w:rPr>
      </w:pPr>
      <w:r w:rsidRPr="00EF1898">
        <w:rPr>
          <w:b/>
          <w:bCs/>
          <w:sz w:val="24"/>
          <w:szCs w:val="24"/>
        </w:rPr>
        <w:lastRenderedPageBreak/>
        <w:t xml:space="preserve">Place and hours of work </w:t>
      </w:r>
    </w:p>
    <w:p w14:paraId="67E00247" w14:textId="0A365393" w:rsidR="004F427A" w:rsidRDefault="004F427A" w:rsidP="00BB270C">
      <w:r>
        <w:t>The normal place of work is</w:t>
      </w:r>
      <w:r w:rsidR="00CD14B7">
        <w:t xml:space="preserve"> in</w:t>
      </w:r>
      <w:r>
        <w:t xml:space="preserve"> </w:t>
      </w:r>
      <w:sdt>
        <w:sdtPr>
          <w:alias w:val="Work location - number and street "/>
          <w:tag w:val="Work location - number and street "/>
          <w:id w:val="-147904168"/>
          <w:placeholder>
            <w:docPart w:val="5C2D534AB89B4A3DA6B8377C177E2705"/>
          </w:placeholder>
        </w:sdtPr>
        <w:sdtEndPr/>
        <w:sdtContent>
          <w:r w:rsidR="00E96646">
            <w:t>Wellington City Mission</w:t>
          </w:r>
          <w:r w:rsidR="00CD14B7">
            <w:t>’s</w:t>
          </w:r>
          <w:r w:rsidR="00E96646">
            <w:t xml:space="preserve"> offices in Wellington</w:t>
          </w:r>
        </w:sdtContent>
      </w:sdt>
      <w:r>
        <w:t xml:space="preserve">. </w:t>
      </w:r>
      <w:r w:rsidR="008D3841">
        <w:t xml:space="preserve"> </w:t>
      </w:r>
      <w:r>
        <w:t xml:space="preserve">The position holder may be required to work elsewhere from time to time according to the needs of WCM. </w:t>
      </w:r>
      <w:r w:rsidR="008D3841">
        <w:t xml:space="preserve"> </w:t>
      </w:r>
      <w:r>
        <w:t xml:space="preserve">WCM may also vary the normal place of work as long as the variation is reasonable. </w:t>
      </w:r>
    </w:p>
    <w:p w14:paraId="17C45EBF" w14:textId="500515B6" w:rsidR="000E4BE2" w:rsidRDefault="004F427A">
      <w:r>
        <w:t>Th</w:t>
      </w:r>
      <w:r w:rsidR="00F72FA6">
        <w:t>is is a</w:t>
      </w:r>
      <w:r w:rsidR="00FE3930">
        <w:t xml:space="preserve"> </w:t>
      </w:r>
      <w:sdt>
        <w:sdtPr>
          <w:id w:val="-1923939012"/>
          <w:placeholder>
            <w:docPart w:val="7B457789366B446F8C9F7F0922FE1868"/>
          </w:placeholder>
          <w:dropDownList>
            <w:listItem w:value="Choose an item."/>
            <w:listItem w:displayText="full time " w:value="full time "/>
            <w:listItem w:displayText="part time" w:value="part time"/>
            <w:listItem w:displayText="casual" w:value="casual"/>
          </w:dropDownList>
        </w:sdtPr>
        <w:sdtEndPr/>
        <w:sdtContent>
          <w:r w:rsidR="00E96646">
            <w:t xml:space="preserve">full time </w:t>
          </w:r>
        </w:sdtContent>
      </w:sdt>
      <w:r w:rsidR="00E96646">
        <w:t>role</w:t>
      </w:r>
      <w:r w:rsidR="00435D9B">
        <w:t xml:space="preserve"> of 37.5 hours per we</w:t>
      </w:r>
      <w:r w:rsidR="00DD12E0">
        <w:t>e</w:t>
      </w:r>
      <w:r w:rsidR="00435D9B">
        <w:t>k</w:t>
      </w:r>
      <w:r w:rsidR="00E96646">
        <w:t>.</w:t>
      </w:r>
      <w:r w:rsidR="00F72FA6">
        <w:t xml:space="preserve"> </w:t>
      </w:r>
      <w:r w:rsidR="005A2BEE">
        <w:t xml:space="preserve"> </w:t>
      </w:r>
      <w:r w:rsidR="00F72FA6">
        <w:t>Normal hours are</w:t>
      </w:r>
      <w:r w:rsidR="00D034B7">
        <w:t xml:space="preserve"> worked </w:t>
      </w:r>
      <w:sdt>
        <w:sdtPr>
          <w:alias w:val="Days and hours to be worked "/>
          <w:tag w:val="Days and hours to be worked "/>
          <w:id w:val="-1050455190"/>
          <w:placeholder>
            <w:docPart w:val="5C2D534AB89B4A3DA6B8377C177E2705"/>
          </w:placeholder>
        </w:sdtPr>
        <w:sdtEndPr/>
        <w:sdtContent>
          <w:r w:rsidR="00435D9B">
            <w:t>between 8am and 6pm, Monday to Friday</w:t>
          </w:r>
        </w:sdtContent>
      </w:sdt>
      <w:r w:rsidR="001D722E">
        <w:t xml:space="preserve"> </w:t>
      </w:r>
      <w:r w:rsidR="00F72FA6">
        <w:t xml:space="preserve">unless otherwise agreed with </w:t>
      </w:r>
      <w:r w:rsidR="009A6627">
        <w:t xml:space="preserve">the </w:t>
      </w:r>
      <w:r w:rsidR="00F72FA6">
        <w:t>W</w:t>
      </w:r>
      <w:r w:rsidR="009A6627">
        <w:t xml:space="preserve">ellington </w:t>
      </w:r>
      <w:r w:rsidR="00F72FA6">
        <w:t>C</w:t>
      </w:r>
      <w:r w:rsidR="009A6627">
        <w:t xml:space="preserve">ity </w:t>
      </w:r>
      <w:r w:rsidR="00F72FA6">
        <w:t>M</w:t>
      </w:r>
      <w:r w:rsidR="009A6627">
        <w:t>issioner</w:t>
      </w:r>
      <w:r w:rsidR="00F72FA6">
        <w:t xml:space="preserve">. </w:t>
      </w:r>
    </w:p>
    <w:p w14:paraId="19FFB1F9" w14:textId="015B4C97" w:rsidR="008550FA" w:rsidRDefault="008550FA"/>
    <w:p w14:paraId="7972D657" w14:textId="77777777" w:rsidR="008550FA" w:rsidRPr="00EF1898" w:rsidRDefault="008550FA" w:rsidP="008550FA">
      <w:pPr>
        <w:rPr>
          <w:b/>
          <w:bCs/>
          <w:sz w:val="24"/>
          <w:szCs w:val="24"/>
        </w:rPr>
      </w:pPr>
      <w:r w:rsidRPr="00EF1898">
        <w:rPr>
          <w:b/>
          <w:bCs/>
          <w:sz w:val="24"/>
          <w:szCs w:val="24"/>
        </w:rPr>
        <w:t>Driver</w:t>
      </w:r>
      <w:r>
        <w:rPr>
          <w:b/>
          <w:bCs/>
          <w:sz w:val="24"/>
          <w:szCs w:val="24"/>
        </w:rPr>
        <w:t>’</w:t>
      </w:r>
      <w:r w:rsidRPr="00EF1898">
        <w:rPr>
          <w:b/>
          <w:bCs/>
          <w:sz w:val="24"/>
          <w:szCs w:val="24"/>
        </w:rPr>
        <w:t xml:space="preserve">s licence </w:t>
      </w:r>
    </w:p>
    <w:p w14:paraId="4595C8C8" w14:textId="77777777" w:rsidR="008550FA" w:rsidRPr="008C7CE6" w:rsidRDefault="008550FA" w:rsidP="008550FA">
      <w:r w:rsidRPr="008C7CE6">
        <w:t xml:space="preserve">This position </w:t>
      </w:r>
      <w:sdt>
        <w:sdtPr>
          <w:id w:val="405498585"/>
          <w:placeholder>
            <w:docPart w:val="1AE3179E8E8143E89C2A64877D8F0193"/>
          </w:placeholder>
          <w:dropDownList>
            <w:listItem w:value="Choose an item."/>
            <w:listItem w:displayText="does" w:value="does"/>
            <w:listItem w:displayText="does not" w:value="does not"/>
          </w:dropDownList>
        </w:sdtPr>
        <w:sdtEndPr/>
        <w:sdtContent>
          <w:r>
            <w:t>does</w:t>
          </w:r>
        </w:sdtContent>
      </w:sdt>
      <w:r w:rsidRPr="008C7CE6">
        <w:t xml:space="preserve"> </w:t>
      </w:r>
      <w:r>
        <w:t xml:space="preserve">require </w:t>
      </w:r>
      <w:r w:rsidRPr="008C7CE6">
        <w:t xml:space="preserve">the position holder to have a current </w:t>
      </w:r>
      <w:r>
        <w:t xml:space="preserve">full </w:t>
      </w:r>
      <w:r w:rsidRPr="008C7CE6">
        <w:t xml:space="preserve">car drivers’ licence. </w:t>
      </w:r>
    </w:p>
    <w:p w14:paraId="2695FA00" w14:textId="77777777" w:rsidR="008550FA" w:rsidRDefault="008550FA"/>
    <w:sectPr w:rsidR="008550FA" w:rsidSect="008D384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DE775" w14:textId="77777777" w:rsidR="00D1213A" w:rsidRDefault="00D1213A" w:rsidP="004A5CF5">
      <w:pPr>
        <w:spacing w:after="0" w:line="240" w:lineRule="auto"/>
      </w:pPr>
      <w:r>
        <w:separator/>
      </w:r>
    </w:p>
  </w:endnote>
  <w:endnote w:type="continuationSeparator" w:id="0">
    <w:p w14:paraId="46240C49" w14:textId="77777777" w:rsidR="00D1213A" w:rsidRDefault="00D1213A" w:rsidP="004A5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F2BF6" w14:textId="77777777" w:rsidR="004A5CF5" w:rsidRDefault="004A5C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12129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909C88" w14:textId="77777777" w:rsidR="004A5CF5" w:rsidRDefault="004A5C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D1E29A" w14:textId="77777777" w:rsidR="004A5CF5" w:rsidRDefault="004A5C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84941" w14:textId="77777777" w:rsidR="004A5CF5" w:rsidRDefault="004A5C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D9922" w14:textId="77777777" w:rsidR="00D1213A" w:rsidRDefault="00D1213A" w:rsidP="004A5CF5">
      <w:pPr>
        <w:spacing w:after="0" w:line="240" w:lineRule="auto"/>
      </w:pPr>
      <w:r>
        <w:separator/>
      </w:r>
    </w:p>
  </w:footnote>
  <w:footnote w:type="continuationSeparator" w:id="0">
    <w:p w14:paraId="2BF02948" w14:textId="77777777" w:rsidR="00D1213A" w:rsidRDefault="00D1213A" w:rsidP="004A5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C1361" w14:textId="77777777" w:rsidR="004A5CF5" w:rsidRDefault="004A5C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9F43B" w14:textId="77777777" w:rsidR="004A5CF5" w:rsidRDefault="004A5C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FFB1E" w14:textId="77777777" w:rsidR="004A5CF5" w:rsidRDefault="004A5C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3778C4"/>
    <w:multiLevelType w:val="hybridMultilevel"/>
    <w:tmpl w:val="B7D8799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75566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8AA"/>
    <w:rsid w:val="00001C3D"/>
    <w:rsid w:val="000029E0"/>
    <w:rsid w:val="00002F44"/>
    <w:rsid w:val="00004BDD"/>
    <w:rsid w:val="000069B7"/>
    <w:rsid w:val="00014FCA"/>
    <w:rsid w:val="00022EAF"/>
    <w:rsid w:val="00030678"/>
    <w:rsid w:val="00033EBC"/>
    <w:rsid w:val="00040026"/>
    <w:rsid w:val="00050D6E"/>
    <w:rsid w:val="0007254B"/>
    <w:rsid w:val="00080111"/>
    <w:rsid w:val="00090601"/>
    <w:rsid w:val="000940C2"/>
    <w:rsid w:val="000A67AB"/>
    <w:rsid w:val="000A75C5"/>
    <w:rsid w:val="000D3C30"/>
    <w:rsid w:val="000D3F8B"/>
    <w:rsid w:val="000D6BC3"/>
    <w:rsid w:val="000E4BE2"/>
    <w:rsid w:val="000E7704"/>
    <w:rsid w:val="000F6534"/>
    <w:rsid w:val="00100247"/>
    <w:rsid w:val="00104776"/>
    <w:rsid w:val="001152FD"/>
    <w:rsid w:val="00131CB4"/>
    <w:rsid w:val="0014041C"/>
    <w:rsid w:val="001468ED"/>
    <w:rsid w:val="00147150"/>
    <w:rsid w:val="00154E73"/>
    <w:rsid w:val="00163992"/>
    <w:rsid w:val="00165A8C"/>
    <w:rsid w:val="00176741"/>
    <w:rsid w:val="00181926"/>
    <w:rsid w:val="0018563D"/>
    <w:rsid w:val="00192F03"/>
    <w:rsid w:val="001A1E68"/>
    <w:rsid w:val="001B538F"/>
    <w:rsid w:val="001D722E"/>
    <w:rsid w:val="001D75F8"/>
    <w:rsid w:val="0020365F"/>
    <w:rsid w:val="002043A9"/>
    <w:rsid w:val="00206B6E"/>
    <w:rsid w:val="0024756A"/>
    <w:rsid w:val="002539F3"/>
    <w:rsid w:val="002573EC"/>
    <w:rsid w:val="0025760B"/>
    <w:rsid w:val="00260BFD"/>
    <w:rsid w:val="0027278C"/>
    <w:rsid w:val="002772BA"/>
    <w:rsid w:val="00287226"/>
    <w:rsid w:val="0029425B"/>
    <w:rsid w:val="002A2A69"/>
    <w:rsid w:val="002B4DEE"/>
    <w:rsid w:val="002C5B49"/>
    <w:rsid w:val="002E31C8"/>
    <w:rsid w:val="002F3663"/>
    <w:rsid w:val="00302AAD"/>
    <w:rsid w:val="00324136"/>
    <w:rsid w:val="0033229A"/>
    <w:rsid w:val="00337954"/>
    <w:rsid w:val="00364D4C"/>
    <w:rsid w:val="00367D57"/>
    <w:rsid w:val="00371D43"/>
    <w:rsid w:val="0037794A"/>
    <w:rsid w:val="0039458F"/>
    <w:rsid w:val="00395E7D"/>
    <w:rsid w:val="003A2339"/>
    <w:rsid w:val="003A3050"/>
    <w:rsid w:val="003B1B9D"/>
    <w:rsid w:val="003B6829"/>
    <w:rsid w:val="003C376E"/>
    <w:rsid w:val="003C6B5D"/>
    <w:rsid w:val="003D1E63"/>
    <w:rsid w:val="003D5735"/>
    <w:rsid w:val="003F292F"/>
    <w:rsid w:val="00410189"/>
    <w:rsid w:val="004160F5"/>
    <w:rsid w:val="00417F0C"/>
    <w:rsid w:val="00422EC2"/>
    <w:rsid w:val="00435D9B"/>
    <w:rsid w:val="0044660E"/>
    <w:rsid w:val="00454C9E"/>
    <w:rsid w:val="0046179D"/>
    <w:rsid w:val="00465479"/>
    <w:rsid w:val="00466919"/>
    <w:rsid w:val="0047182B"/>
    <w:rsid w:val="0047201E"/>
    <w:rsid w:val="00476C70"/>
    <w:rsid w:val="004866CC"/>
    <w:rsid w:val="004960E5"/>
    <w:rsid w:val="004A5CF5"/>
    <w:rsid w:val="004B62CA"/>
    <w:rsid w:val="004E3FDE"/>
    <w:rsid w:val="004F05E7"/>
    <w:rsid w:val="004F3ED7"/>
    <w:rsid w:val="004F427A"/>
    <w:rsid w:val="004F5A10"/>
    <w:rsid w:val="004F7D8F"/>
    <w:rsid w:val="00501218"/>
    <w:rsid w:val="00510088"/>
    <w:rsid w:val="0052268F"/>
    <w:rsid w:val="00524001"/>
    <w:rsid w:val="00533CF0"/>
    <w:rsid w:val="00541399"/>
    <w:rsid w:val="00552F6D"/>
    <w:rsid w:val="00553201"/>
    <w:rsid w:val="00562487"/>
    <w:rsid w:val="00574F78"/>
    <w:rsid w:val="00591D83"/>
    <w:rsid w:val="005A2BEE"/>
    <w:rsid w:val="005E2ACA"/>
    <w:rsid w:val="005E5232"/>
    <w:rsid w:val="005F31E6"/>
    <w:rsid w:val="005F5C43"/>
    <w:rsid w:val="0060242B"/>
    <w:rsid w:val="00617DA9"/>
    <w:rsid w:val="00627339"/>
    <w:rsid w:val="006363A7"/>
    <w:rsid w:val="006407A3"/>
    <w:rsid w:val="00665845"/>
    <w:rsid w:val="006735BA"/>
    <w:rsid w:val="00673FE1"/>
    <w:rsid w:val="00681FA7"/>
    <w:rsid w:val="006A3CB9"/>
    <w:rsid w:val="006A4522"/>
    <w:rsid w:val="006B2E1F"/>
    <w:rsid w:val="006C23FA"/>
    <w:rsid w:val="006C6192"/>
    <w:rsid w:val="006D1F17"/>
    <w:rsid w:val="006F5A13"/>
    <w:rsid w:val="00703498"/>
    <w:rsid w:val="007042BF"/>
    <w:rsid w:val="00704D9E"/>
    <w:rsid w:val="007213D8"/>
    <w:rsid w:val="00723185"/>
    <w:rsid w:val="0073417A"/>
    <w:rsid w:val="00735478"/>
    <w:rsid w:val="00737248"/>
    <w:rsid w:val="00737D4A"/>
    <w:rsid w:val="007424E6"/>
    <w:rsid w:val="007526BF"/>
    <w:rsid w:val="00752C91"/>
    <w:rsid w:val="00752F4D"/>
    <w:rsid w:val="007555FC"/>
    <w:rsid w:val="00762C01"/>
    <w:rsid w:val="0077548E"/>
    <w:rsid w:val="00776BD4"/>
    <w:rsid w:val="00795E01"/>
    <w:rsid w:val="00796D1F"/>
    <w:rsid w:val="007B4806"/>
    <w:rsid w:val="007B5554"/>
    <w:rsid w:val="007C1366"/>
    <w:rsid w:val="007C3FB8"/>
    <w:rsid w:val="007C6817"/>
    <w:rsid w:val="007C688E"/>
    <w:rsid w:val="007D25F9"/>
    <w:rsid w:val="007E5E3B"/>
    <w:rsid w:val="007F4E2A"/>
    <w:rsid w:val="008044CD"/>
    <w:rsid w:val="00811BBA"/>
    <w:rsid w:val="00822B25"/>
    <w:rsid w:val="00822DFE"/>
    <w:rsid w:val="00837847"/>
    <w:rsid w:val="00843BF1"/>
    <w:rsid w:val="00847923"/>
    <w:rsid w:val="008522F5"/>
    <w:rsid w:val="008550FA"/>
    <w:rsid w:val="008565EB"/>
    <w:rsid w:val="00861D61"/>
    <w:rsid w:val="00872BC4"/>
    <w:rsid w:val="00886FF8"/>
    <w:rsid w:val="008A2005"/>
    <w:rsid w:val="008C23C8"/>
    <w:rsid w:val="008C3DF2"/>
    <w:rsid w:val="008C6EB7"/>
    <w:rsid w:val="008C7CE6"/>
    <w:rsid w:val="008D3841"/>
    <w:rsid w:val="008E373F"/>
    <w:rsid w:val="008E505B"/>
    <w:rsid w:val="008E7418"/>
    <w:rsid w:val="008F2C5A"/>
    <w:rsid w:val="0091382D"/>
    <w:rsid w:val="009204DE"/>
    <w:rsid w:val="009256E3"/>
    <w:rsid w:val="00927196"/>
    <w:rsid w:val="0095134F"/>
    <w:rsid w:val="00951FFB"/>
    <w:rsid w:val="009631C1"/>
    <w:rsid w:val="00981DA0"/>
    <w:rsid w:val="009901AB"/>
    <w:rsid w:val="009909CF"/>
    <w:rsid w:val="009938A2"/>
    <w:rsid w:val="009A5C43"/>
    <w:rsid w:val="009A6627"/>
    <w:rsid w:val="009B6812"/>
    <w:rsid w:val="009C4C92"/>
    <w:rsid w:val="009D6EC6"/>
    <w:rsid w:val="009D7080"/>
    <w:rsid w:val="00A02753"/>
    <w:rsid w:val="00A32575"/>
    <w:rsid w:val="00A41CB7"/>
    <w:rsid w:val="00A51D53"/>
    <w:rsid w:val="00A54D7F"/>
    <w:rsid w:val="00A64FC4"/>
    <w:rsid w:val="00A65BEE"/>
    <w:rsid w:val="00A81BA0"/>
    <w:rsid w:val="00A82D26"/>
    <w:rsid w:val="00A8579B"/>
    <w:rsid w:val="00A974A3"/>
    <w:rsid w:val="00AA0E58"/>
    <w:rsid w:val="00AA6856"/>
    <w:rsid w:val="00AB4FE2"/>
    <w:rsid w:val="00AC001C"/>
    <w:rsid w:val="00AC06C3"/>
    <w:rsid w:val="00AC5E59"/>
    <w:rsid w:val="00AD5754"/>
    <w:rsid w:val="00AE1BD7"/>
    <w:rsid w:val="00AE3904"/>
    <w:rsid w:val="00B00C12"/>
    <w:rsid w:val="00B03852"/>
    <w:rsid w:val="00B078F8"/>
    <w:rsid w:val="00B13EB6"/>
    <w:rsid w:val="00B14C8D"/>
    <w:rsid w:val="00B1728D"/>
    <w:rsid w:val="00B26DF7"/>
    <w:rsid w:val="00B561FA"/>
    <w:rsid w:val="00B57EDD"/>
    <w:rsid w:val="00B617E0"/>
    <w:rsid w:val="00B62288"/>
    <w:rsid w:val="00B71952"/>
    <w:rsid w:val="00B73DC5"/>
    <w:rsid w:val="00B83E12"/>
    <w:rsid w:val="00B9192E"/>
    <w:rsid w:val="00BA1AA8"/>
    <w:rsid w:val="00BA27C2"/>
    <w:rsid w:val="00BA29F2"/>
    <w:rsid w:val="00BA546A"/>
    <w:rsid w:val="00BA5AF8"/>
    <w:rsid w:val="00BB0A40"/>
    <w:rsid w:val="00BB270C"/>
    <w:rsid w:val="00BB3C20"/>
    <w:rsid w:val="00BB52AD"/>
    <w:rsid w:val="00BB5870"/>
    <w:rsid w:val="00BD33B7"/>
    <w:rsid w:val="00BD48F3"/>
    <w:rsid w:val="00BE2460"/>
    <w:rsid w:val="00BE2F36"/>
    <w:rsid w:val="00C0106B"/>
    <w:rsid w:val="00C0409C"/>
    <w:rsid w:val="00C07882"/>
    <w:rsid w:val="00C128CF"/>
    <w:rsid w:val="00C12C00"/>
    <w:rsid w:val="00C20EE0"/>
    <w:rsid w:val="00C20FFE"/>
    <w:rsid w:val="00C23310"/>
    <w:rsid w:val="00C31260"/>
    <w:rsid w:val="00C420F8"/>
    <w:rsid w:val="00C42F60"/>
    <w:rsid w:val="00C457FC"/>
    <w:rsid w:val="00C47554"/>
    <w:rsid w:val="00C573C1"/>
    <w:rsid w:val="00C6062E"/>
    <w:rsid w:val="00C62CDA"/>
    <w:rsid w:val="00C86799"/>
    <w:rsid w:val="00C9367D"/>
    <w:rsid w:val="00CB49BE"/>
    <w:rsid w:val="00CB7F8D"/>
    <w:rsid w:val="00CC2B87"/>
    <w:rsid w:val="00CC4432"/>
    <w:rsid w:val="00CC5002"/>
    <w:rsid w:val="00CC51F9"/>
    <w:rsid w:val="00CC725D"/>
    <w:rsid w:val="00CD0856"/>
    <w:rsid w:val="00CD14B7"/>
    <w:rsid w:val="00CE0254"/>
    <w:rsid w:val="00CE2D37"/>
    <w:rsid w:val="00CE3696"/>
    <w:rsid w:val="00CF3E9A"/>
    <w:rsid w:val="00CF5603"/>
    <w:rsid w:val="00D00880"/>
    <w:rsid w:val="00D034B7"/>
    <w:rsid w:val="00D10B53"/>
    <w:rsid w:val="00D1213A"/>
    <w:rsid w:val="00D12347"/>
    <w:rsid w:val="00D12AB0"/>
    <w:rsid w:val="00D13B5B"/>
    <w:rsid w:val="00D25CD7"/>
    <w:rsid w:val="00D27F09"/>
    <w:rsid w:val="00D84387"/>
    <w:rsid w:val="00DA4C6F"/>
    <w:rsid w:val="00DB1966"/>
    <w:rsid w:val="00DB41F4"/>
    <w:rsid w:val="00DB52C9"/>
    <w:rsid w:val="00DB6D1C"/>
    <w:rsid w:val="00DC148B"/>
    <w:rsid w:val="00DC62F9"/>
    <w:rsid w:val="00DC69A3"/>
    <w:rsid w:val="00DD12E0"/>
    <w:rsid w:val="00DD4B17"/>
    <w:rsid w:val="00DE265C"/>
    <w:rsid w:val="00DE2F69"/>
    <w:rsid w:val="00DF0209"/>
    <w:rsid w:val="00E20FA0"/>
    <w:rsid w:val="00E23376"/>
    <w:rsid w:val="00E345BD"/>
    <w:rsid w:val="00E4130F"/>
    <w:rsid w:val="00E47187"/>
    <w:rsid w:val="00E508A0"/>
    <w:rsid w:val="00E5246C"/>
    <w:rsid w:val="00E54488"/>
    <w:rsid w:val="00E55ABC"/>
    <w:rsid w:val="00E62526"/>
    <w:rsid w:val="00E640C6"/>
    <w:rsid w:val="00E661ED"/>
    <w:rsid w:val="00E748AA"/>
    <w:rsid w:val="00E76948"/>
    <w:rsid w:val="00E90947"/>
    <w:rsid w:val="00E91803"/>
    <w:rsid w:val="00E93BAD"/>
    <w:rsid w:val="00E96646"/>
    <w:rsid w:val="00E977F3"/>
    <w:rsid w:val="00EB0060"/>
    <w:rsid w:val="00EB2A8E"/>
    <w:rsid w:val="00EC1E5C"/>
    <w:rsid w:val="00ED0F54"/>
    <w:rsid w:val="00ED2290"/>
    <w:rsid w:val="00EE4A8B"/>
    <w:rsid w:val="00EE4E16"/>
    <w:rsid w:val="00EE6876"/>
    <w:rsid w:val="00EF1898"/>
    <w:rsid w:val="00EF3313"/>
    <w:rsid w:val="00EF57AE"/>
    <w:rsid w:val="00F015C8"/>
    <w:rsid w:val="00F06879"/>
    <w:rsid w:val="00F113E4"/>
    <w:rsid w:val="00F15EC1"/>
    <w:rsid w:val="00F2012E"/>
    <w:rsid w:val="00F2318F"/>
    <w:rsid w:val="00F30213"/>
    <w:rsid w:val="00F32A09"/>
    <w:rsid w:val="00F4244A"/>
    <w:rsid w:val="00F43241"/>
    <w:rsid w:val="00F525F4"/>
    <w:rsid w:val="00F56828"/>
    <w:rsid w:val="00F645CF"/>
    <w:rsid w:val="00F66F12"/>
    <w:rsid w:val="00F67AD2"/>
    <w:rsid w:val="00F72FA6"/>
    <w:rsid w:val="00F81416"/>
    <w:rsid w:val="00FB0E41"/>
    <w:rsid w:val="00FB1D40"/>
    <w:rsid w:val="00FB37E3"/>
    <w:rsid w:val="00FB7011"/>
    <w:rsid w:val="00FC1A0F"/>
    <w:rsid w:val="00FC5318"/>
    <w:rsid w:val="00FD116F"/>
    <w:rsid w:val="00FD5FB9"/>
    <w:rsid w:val="00FE0E53"/>
    <w:rsid w:val="00FE278A"/>
    <w:rsid w:val="00FE3930"/>
    <w:rsid w:val="00FE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1B395"/>
  <w15:chartTrackingRefBased/>
  <w15:docId w15:val="{D9C9D799-142C-495D-8D1F-7900D7B5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4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5C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CF5"/>
  </w:style>
  <w:style w:type="paragraph" w:styleId="Footer">
    <w:name w:val="footer"/>
    <w:basedOn w:val="Normal"/>
    <w:link w:val="FooterChar"/>
    <w:uiPriority w:val="99"/>
    <w:unhideWhenUsed/>
    <w:rsid w:val="004A5C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CF5"/>
  </w:style>
  <w:style w:type="character" w:styleId="CommentReference">
    <w:name w:val="annotation reference"/>
    <w:basedOn w:val="DefaultParagraphFont"/>
    <w:uiPriority w:val="99"/>
    <w:semiHidden/>
    <w:unhideWhenUsed/>
    <w:rsid w:val="00FB1D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1D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1D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1D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1D40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E3930"/>
    <w:rPr>
      <w:color w:val="808080"/>
    </w:rPr>
  </w:style>
  <w:style w:type="paragraph" w:styleId="ListParagraph">
    <w:name w:val="List Paragraph"/>
    <w:basedOn w:val="Normal"/>
    <w:uiPriority w:val="34"/>
    <w:qFormat/>
    <w:rsid w:val="00002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ridgem\Downloads\Position%20Description%20TEMPLATE%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2D534AB89B4A3DA6B8377C177E2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3B6D7-A5DB-4440-B1A9-72D49FB12738}"/>
      </w:docPartPr>
      <w:docPartBody>
        <w:p w:rsidR="00C8231C" w:rsidRDefault="00C8231C">
          <w:pPr>
            <w:pStyle w:val="5C2D534AB89B4A3DA6B8377C177E2705"/>
          </w:pPr>
          <w:r w:rsidRPr="00E658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457789366B446F8C9F7F0922FE1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01E83-14B9-40EA-971C-E5E2DA2E3281}"/>
      </w:docPartPr>
      <w:docPartBody>
        <w:p w:rsidR="00C8231C" w:rsidRDefault="00C8231C">
          <w:pPr>
            <w:pStyle w:val="7B457789366B446F8C9F7F0922FE1868"/>
          </w:pPr>
          <w:r w:rsidRPr="00E65826">
            <w:rPr>
              <w:rStyle w:val="PlaceholderText"/>
            </w:rPr>
            <w:t>Choose an item.</w:t>
          </w:r>
        </w:p>
      </w:docPartBody>
    </w:docPart>
    <w:docPart>
      <w:docPartPr>
        <w:name w:val="1AE3179E8E8143E89C2A64877D8F0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31C45-CE3B-4517-BF3C-6F4CE6D40943}"/>
      </w:docPartPr>
      <w:docPartBody>
        <w:p w:rsidR="00B56BD7" w:rsidRDefault="00C8231C" w:rsidP="00C8231C">
          <w:pPr>
            <w:pStyle w:val="1AE3179E8E8143E89C2A64877D8F0193"/>
          </w:pPr>
          <w:r w:rsidRPr="00E6582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E43"/>
    <w:rsid w:val="00B56BD7"/>
    <w:rsid w:val="00C8231C"/>
    <w:rsid w:val="00F7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231C"/>
    <w:rPr>
      <w:color w:val="808080"/>
    </w:rPr>
  </w:style>
  <w:style w:type="paragraph" w:customStyle="1" w:styleId="5C2D534AB89B4A3DA6B8377C177E2705">
    <w:name w:val="5C2D534AB89B4A3DA6B8377C177E2705"/>
  </w:style>
  <w:style w:type="paragraph" w:customStyle="1" w:styleId="7B457789366B446F8C9F7F0922FE1868">
    <w:name w:val="7B457789366B446F8C9F7F0922FE1868"/>
  </w:style>
  <w:style w:type="paragraph" w:customStyle="1" w:styleId="1AE3179E8E8143E89C2A64877D8F0193">
    <w:name w:val="1AE3179E8E8143E89C2A64877D8F0193"/>
    <w:rsid w:val="00C823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A782E3F50F0B4FB079FDA9D90C0BA4" ma:contentTypeVersion="22" ma:contentTypeDescription="Create a new document." ma:contentTypeScope="" ma:versionID="88484d65bd346cd4b6a8eb0f5f9a0ff0">
  <xsd:schema xmlns:xsd="http://www.w3.org/2001/XMLSchema" xmlns:xs="http://www.w3.org/2001/XMLSchema" xmlns:p="http://schemas.microsoft.com/office/2006/metadata/properties" xmlns:ns2="bc4d8536-d75b-4e88-aa9e-90f049aaf7ee" xmlns:ns3="cd337277-2f78-46ad-8206-fb5aafc92a00" targetNamespace="http://schemas.microsoft.com/office/2006/metadata/properties" ma:root="true" ma:fieldsID="6b156cd4e56c138968d8ad5f7c2e55e6" ns2:_="" ns3:_="">
    <xsd:import namespace="bc4d8536-d75b-4e88-aa9e-90f049aaf7ee"/>
    <xsd:import namespace="cd337277-2f78-46ad-8206-fb5aafc92a00"/>
    <xsd:element name="properties">
      <xsd:complexType>
        <xsd:sequence>
          <xsd:element name="documentManagement">
            <xsd:complexType>
              <xsd:all>
                <xsd:element ref="ns2:SharedDocumentAccessGuid" minOccurs="0"/>
                <xsd:element ref="ns2:Archived" minOccurs="0"/>
                <xsd:element ref="ns2:MigratedSourceSystemLocation" minOccurs="0"/>
                <xsd:element ref="ns2:JSONPreview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igratedSourceSystemLocationNote" minOccurs="0"/>
                <xsd:element ref="ns2:MigratedSourceSystemLocationNote2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d8536-d75b-4e88-aa9e-90f049aaf7ee" elementFormDefault="qualified">
    <xsd:import namespace="http://schemas.microsoft.com/office/2006/documentManagement/types"/>
    <xsd:import namespace="http://schemas.microsoft.com/office/infopath/2007/PartnerControls"/>
    <xsd:element name="SharedDocumentAccessGuid" ma:index="8" nillable="true" ma:displayName="SharedDocumentAccessGuid" ma:hidden="true" ma:internalName="SharedDocumentAccessGuid">
      <xsd:simpleType>
        <xsd:restriction base="dms:Text"/>
      </xsd:simpleType>
    </xsd:element>
    <xsd:element name="Archived" ma:index="9" nillable="true" ma:displayName="Archived" ma:internalName="Archived">
      <xsd:simpleType>
        <xsd:restriction base="dms:Boolean"/>
      </xsd:simpleType>
    </xsd:element>
    <xsd:element name="MigratedSourceSystemLocation" ma:index="10" nillable="true" ma:displayName="MigratedSourceSystemLocation" ma:hidden="true" ma:internalName="MigratedSourceSystemLocation">
      <xsd:simpleType>
        <xsd:restriction base="dms:Text"/>
      </xsd:simpleType>
    </xsd:element>
    <xsd:element name="JSONPreview" ma:index="11" nillable="true" ma:displayName="JSONPreview" ma:hidden="true" ma:internalName="JSONPreview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igratedSourceSystemLocationNote" ma:index="18" nillable="true" ma:displayName="MigratedSourceSystemLocationNote" ma:hidden="true" ma:internalName="MigratedSourceSystemLocationNote">
      <xsd:simpleType>
        <xsd:restriction base="dms:Note"/>
      </xsd:simpleType>
    </xsd:element>
    <xsd:element name="MigratedSourceSystemLocationNote2" ma:index="19" nillable="true" ma:displayName="MigratedSourceSystemLocationNote2" ma:hidden="true" ma:internalName="MigratedSourceSystemLocationNote2">
      <xsd:simpleType>
        <xsd:restriction base="dms:Note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4ccbe345-1c63-42d2-9f2e-13fabef9cf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337277-2f78-46ad-8206-fb5aafc92a00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9" nillable="true" ma:displayName="Taxonomy Catch All Column" ma:hidden="true" ma:list="{bc336fe7-09c7-4d19-839c-99f3e77c8f28}" ma:internalName="TaxCatchAll" ma:showField="CatchAllData" ma:web="cd337277-2f78-46ad-8206-fb5aafc92a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d xmlns="bc4d8536-d75b-4e88-aa9e-90f049aaf7ee" xsi:nil="true"/>
    <MigratedSourceSystemLocation xmlns="bc4d8536-d75b-4e88-aa9e-90f049aaf7ee" xsi:nil="true"/>
    <JSONPreview xmlns="bc4d8536-d75b-4e88-aa9e-90f049aaf7ee" xsi:nil="true"/>
    <MigratedSourceSystemLocationNote xmlns="bc4d8536-d75b-4e88-aa9e-90f049aaf7ee" xsi:nil="true"/>
    <TaxCatchAll xmlns="cd337277-2f78-46ad-8206-fb5aafc92a00" xsi:nil="true"/>
    <SharedDocumentAccessGuid xmlns="bc4d8536-d75b-4e88-aa9e-90f049aaf7ee" xsi:nil="true"/>
    <MigratedSourceSystemLocationNote2 xmlns="bc4d8536-d75b-4e88-aa9e-90f049aaf7ee" xsi:nil="true"/>
    <lcf76f155ced4ddcb4097134ff3c332f xmlns="bc4d8536-d75b-4e88-aa9e-90f049aaf7e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09149B5-B589-4336-828F-6FD8F148CA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769C20-65FF-43CC-9369-12FCFCF98934}"/>
</file>

<file path=customXml/itemProps3.xml><?xml version="1.0" encoding="utf-8"?>
<ds:datastoreItem xmlns:ds="http://schemas.openxmlformats.org/officeDocument/2006/customXml" ds:itemID="{1357293A-7EA3-495D-B412-7A33838D81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324F30-1356-40F0-880F-3A7D146F2309}">
  <ds:schemaRefs>
    <ds:schemaRef ds:uri="http://schemas.microsoft.com/office/2006/metadata/properties"/>
    <ds:schemaRef ds:uri="http://schemas.microsoft.com/office/infopath/2007/PartnerControls"/>
    <ds:schemaRef ds:uri="bc4d8536-d75b-4e88-aa9e-90f049aaf7ee"/>
    <ds:schemaRef ds:uri="cd337277-2f78-46ad-8206-fb5aafc92a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Position Description TEMPLATE </Template>
  <TotalTime>165</TotalTime>
  <Pages>6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 Edridge</dc:creator>
  <cp:keywords/>
  <dc:description/>
  <cp:lastModifiedBy>Karen Anderson</cp:lastModifiedBy>
  <cp:revision>6</cp:revision>
  <dcterms:created xsi:type="dcterms:W3CDTF">2023-02-26T23:53:00Z</dcterms:created>
  <dcterms:modified xsi:type="dcterms:W3CDTF">2023-02-27T19:18:00Z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0x0101003EA782E3F50F0B4FB079FDA9D90C0BA4</vt:lpwstr>
  </property>
  <property fmtid="{D5CDD505-2E9C-101B-9397-08002B2CF9AE}" pid="3" name="MediaServiceImageTags">
    <vt:lpwstr/>
  </property>
</Properties>
</file>